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3294"/>
        <w:gridCol w:w="3294"/>
        <w:gridCol w:w="3294"/>
      </w:tblGrid>
      <w:tr w:rsidR="00D10B23" w:rsidRPr="002D645E" w:rsidTr="002D645E">
        <w:tc>
          <w:tcPr>
            <w:tcW w:w="3294" w:type="dxa"/>
            <w:shd w:val="clear" w:color="auto" w:fill="A6A6A6" w:themeFill="background1" w:themeFillShade="A6"/>
          </w:tcPr>
          <w:p w:rsidR="00C11707" w:rsidRPr="00BD7BF4" w:rsidRDefault="00C11707" w:rsidP="002D645E">
            <w:pPr>
              <w:pStyle w:val="NoSpacing"/>
              <w:ind w:left="720"/>
              <w:rPr>
                <w:rFonts w:asciiTheme="minorHAnsi" w:eastAsiaTheme="minorHAnsi" w:hAnsiTheme="minorHAnsi" w:cstheme="minorBidi"/>
                <w:b/>
                <w:sz w:val="28"/>
                <w:szCs w:val="28"/>
              </w:rPr>
            </w:pPr>
            <w:r w:rsidRPr="00BD7BF4">
              <w:rPr>
                <w:rFonts w:asciiTheme="minorHAnsi" w:eastAsiaTheme="minorHAnsi" w:hAnsiTheme="minorHAnsi" w:cstheme="minorBidi"/>
                <w:b/>
                <w:sz w:val="28"/>
                <w:szCs w:val="28"/>
              </w:rPr>
              <w:t>Descriptor</w:t>
            </w:r>
          </w:p>
        </w:tc>
        <w:tc>
          <w:tcPr>
            <w:tcW w:w="3294" w:type="dxa"/>
            <w:shd w:val="clear" w:color="auto" w:fill="A6A6A6" w:themeFill="background1" w:themeFillShade="A6"/>
          </w:tcPr>
          <w:p w:rsidR="00C11707" w:rsidRPr="00BD7BF4" w:rsidRDefault="00C11707" w:rsidP="002D645E">
            <w:pPr>
              <w:pStyle w:val="NoSpacing"/>
              <w:jc w:val="center"/>
              <w:rPr>
                <w:rFonts w:asciiTheme="minorHAnsi" w:eastAsiaTheme="minorHAnsi" w:hAnsiTheme="minorHAnsi" w:cstheme="minorBidi"/>
                <w:b/>
                <w:sz w:val="28"/>
                <w:szCs w:val="28"/>
              </w:rPr>
            </w:pPr>
            <w:r w:rsidRPr="00BD7BF4">
              <w:rPr>
                <w:rFonts w:asciiTheme="minorHAnsi" w:eastAsiaTheme="minorHAnsi" w:hAnsiTheme="minorHAnsi" w:cstheme="minorBidi"/>
                <w:b/>
                <w:sz w:val="28"/>
                <w:szCs w:val="28"/>
              </w:rPr>
              <w:t>3 (Exemplary)</w:t>
            </w:r>
          </w:p>
        </w:tc>
        <w:tc>
          <w:tcPr>
            <w:tcW w:w="3294" w:type="dxa"/>
            <w:shd w:val="clear" w:color="auto" w:fill="A6A6A6" w:themeFill="background1" w:themeFillShade="A6"/>
          </w:tcPr>
          <w:p w:rsidR="00C11707" w:rsidRPr="00BD7BF4" w:rsidRDefault="00C11707" w:rsidP="002D645E">
            <w:pPr>
              <w:pStyle w:val="NoSpacing"/>
              <w:jc w:val="center"/>
              <w:rPr>
                <w:rFonts w:asciiTheme="minorHAnsi" w:eastAsiaTheme="minorHAnsi" w:hAnsiTheme="minorHAnsi" w:cstheme="minorBidi"/>
                <w:b/>
                <w:sz w:val="28"/>
                <w:szCs w:val="28"/>
              </w:rPr>
            </w:pPr>
            <w:r w:rsidRPr="00BD7BF4">
              <w:rPr>
                <w:rFonts w:asciiTheme="minorHAnsi" w:eastAsiaTheme="minorHAnsi" w:hAnsiTheme="minorHAnsi" w:cstheme="minorBidi"/>
                <w:b/>
                <w:sz w:val="28"/>
                <w:szCs w:val="28"/>
              </w:rPr>
              <w:t>2 (Acceptable)</w:t>
            </w:r>
          </w:p>
        </w:tc>
        <w:tc>
          <w:tcPr>
            <w:tcW w:w="3294" w:type="dxa"/>
            <w:shd w:val="clear" w:color="auto" w:fill="A6A6A6" w:themeFill="background1" w:themeFillShade="A6"/>
          </w:tcPr>
          <w:p w:rsidR="00C11707" w:rsidRPr="00BD7BF4" w:rsidRDefault="00C11707" w:rsidP="002D645E">
            <w:pPr>
              <w:pStyle w:val="NoSpacing"/>
              <w:jc w:val="center"/>
              <w:rPr>
                <w:rFonts w:asciiTheme="minorHAnsi" w:eastAsiaTheme="minorHAnsi" w:hAnsiTheme="minorHAnsi" w:cstheme="minorBidi"/>
                <w:b/>
                <w:sz w:val="28"/>
                <w:szCs w:val="28"/>
              </w:rPr>
            </w:pPr>
            <w:r w:rsidRPr="00BD7BF4">
              <w:rPr>
                <w:rFonts w:asciiTheme="minorHAnsi" w:eastAsiaTheme="minorHAnsi" w:hAnsiTheme="minorHAnsi" w:cstheme="minorBidi"/>
                <w:b/>
                <w:sz w:val="28"/>
                <w:szCs w:val="28"/>
              </w:rPr>
              <w:t>1(Unacceptable)</w:t>
            </w:r>
          </w:p>
        </w:tc>
      </w:tr>
      <w:tr w:rsidR="00D10B23" w:rsidRPr="002D645E" w:rsidTr="002D645E">
        <w:tc>
          <w:tcPr>
            <w:tcW w:w="3294" w:type="dxa"/>
          </w:tcPr>
          <w:p w:rsidR="00C11707" w:rsidRPr="00BD7BF4" w:rsidRDefault="00C11707" w:rsidP="00C11707">
            <w:pPr>
              <w:pStyle w:val="NoSpacing"/>
              <w:rPr>
                <w:rFonts w:asciiTheme="minorHAnsi" w:eastAsiaTheme="minorHAnsi" w:hAnsiTheme="minorHAnsi" w:cstheme="minorBidi"/>
                <w:b/>
                <w:sz w:val="24"/>
                <w:szCs w:val="24"/>
              </w:rPr>
            </w:pPr>
            <w:r w:rsidRPr="00BD7BF4">
              <w:rPr>
                <w:rFonts w:asciiTheme="minorHAnsi" w:eastAsiaTheme="minorHAnsi" w:hAnsiTheme="minorHAnsi" w:cstheme="minorBidi"/>
                <w:b/>
                <w:sz w:val="24"/>
                <w:szCs w:val="24"/>
              </w:rPr>
              <w:t>Executive Summary</w:t>
            </w:r>
          </w:p>
          <w:p w:rsidR="00C11707" w:rsidRPr="002D645E" w:rsidRDefault="00C11707" w:rsidP="002D645E">
            <w:pPr>
              <w:pStyle w:val="NoSpacing"/>
              <w:numPr>
                <w:ilvl w:val="0"/>
                <w:numId w:val="1"/>
              </w:numPr>
              <w:rPr>
                <w:rFonts w:asciiTheme="minorHAnsi" w:eastAsiaTheme="minorHAnsi" w:hAnsiTheme="minorHAnsi" w:cstheme="minorBidi"/>
                <w:sz w:val="24"/>
                <w:szCs w:val="24"/>
              </w:rPr>
            </w:pPr>
            <w:r w:rsidRPr="002D645E">
              <w:rPr>
                <w:rFonts w:asciiTheme="minorHAnsi" w:eastAsiaTheme="minorHAnsi" w:hAnsiTheme="minorHAnsi" w:cstheme="minorBidi"/>
                <w:sz w:val="24"/>
                <w:szCs w:val="24"/>
              </w:rPr>
              <w:t>Descriptive Information</w:t>
            </w:r>
          </w:p>
          <w:p w:rsidR="00C11707" w:rsidRPr="002D645E" w:rsidRDefault="00C11707" w:rsidP="002D645E">
            <w:pPr>
              <w:pStyle w:val="NoSpacing"/>
              <w:numPr>
                <w:ilvl w:val="0"/>
                <w:numId w:val="1"/>
              </w:numPr>
              <w:rPr>
                <w:rFonts w:asciiTheme="minorHAnsi" w:eastAsiaTheme="minorHAnsi" w:hAnsiTheme="minorHAnsi" w:cstheme="minorBidi"/>
                <w:sz w:val="24"/>
                <w:szCs w:val="24"/>
              </w:rPr>
            </w:pPr>
            <w:r w:rsidRPr="002D645E">
              <w:rPr>
                <w:rFonts w:asciiTheme="minorHAnsi" w:eastAsiaTheme="minorHAnsi" w:hAnsiTheme="minorHAnsi" w:cstheme="minorBidi"/>
                <w:sz w:val="24"/>
                <w:szCs w:val="24"/>
              </w:rPr>
              <w:t>Program/Unit Mission</w:t>
            </w:r>
          </w:p>
        </w:tc>
        <w:tc>
          <w:tcPr>
            <w:tcW w:w="3294" w:type="dxa"/>
          </w:tcPr>
          <w:p w:rsidR="00C11707" w:rsidRPr="00BD7BF4" w:rsidRDefault="00C11707" w:rsidP="00934C44">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The program/unit mission statement is clear and concise-all reviewers clearly understand the direction and purpose of the unit</w:t>
            </w:r>
            <w:r w:rsidR="00934C44" w:rsidRPr="00BD7BF4">
              <w:rPr>
                <w:rFonts w:asciiTheme="minorHAnsi" w:eastAsiaTheme="minorHAnsi" w:hAnsiTheme="minorHAnsi" w:cstheme="minorBidi"/>
                <w:sz w:val="20"/>
                <w:szCs w:val="20"/>
              </w:rPr>
              <w:t xml:space="preserve"> and </w:t>
            </w:r>
            <w:r w:rsidR="00E1183F">
              <w:rPr>
                <w:rFonts w:asciiTheme="minorHAnsi" w:eastAsiaTheme="minorHAnsi" w:hAnsiTheme="minorHAnsi" w:cstheme="minorBidi"/>
                <w:sz w:val="20"/>
                <w:szCs w:val="20"/>
              </w:rPr>
              <w:t xml:space="preserve">its mission </w:t>
            </w:r>
            <w:r w:rsidR="00934C44" w:rsidRPr="00BD7BF4">
              <w:rPr>
                <w:rFonts w:asciiTheme="minorHAnsi" w:eastAsiaTheme="minorHAnsi" w:hAnsiTheme="minorHAnsi" w:cstheme="minorBidi"/>
                <w:sz w:val="20"/>
                <w:szCs w:val="20"/>
              </w:rPr>
              <w:t>is aligned with the mission of the University</w:t>
            </w:r>
            <w:r w:rsidRPr="00BD7BF4">
              <w:rPr>
                <w:rFonts w:asciiTheme="minorHAnsi" w:eastAsiaTheme="minorHAnsi" w:hAnsiTheme="minorHAnsi" w:cstheme="minorBidi"/>
                <w:sz w:val="20"/>
                <w:szCs w:val="20"/>
              </w:rPr>
              <w:t>.</w:t>
            </w:r>
          </w:p>
        </w:tc>
        <w:tc>
          <w:tcPr>
            <w:tcW w:w="3294" w:type="dxa"/>
          </w:tcPr>
          <w:p w:rsidR="00C11707" w:rsidRPr="00BD7BF4" w:rsidRDefault="00C11707" w:rsidP="00934C44">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The program/unit mission statement is provided but may lack clarity in one or more areas.</w:t>
            </w:r>
          </w:p>
        </w:tc>
        <w:tc>
          <w:tcPr>
            <w:tcW w:w="3294" w:type="dxa"/>
          </w:tcPr>
          <w:p w:rsidR="00C11707" w:rsidRPr="00BD7BF4" w:rsidRDefault="00C11707" w:rsidP="00C11707">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There is no program/unit mission statement.</w:t>
            </w:r>
          </w:p>
        </w:tc>
      </w:tr>
      <w:tr w:rsidR="00D10B23" w:rsidRPr="002D645E" w:rsidTr="002D645E">
        <w:tc>
          <w:tcPr>
            <w:tcW w:w="3294" w:type="dxa"/>
          </w:tcPr>
          <w:p w:rsidR="00C11707" w:rsidRPr="00BD7BF4" w:rsidRDefault="00934C44" w:rsidP="00934C44">
            <w:pPr>
              <w:pStyle w:val="NoSpacing"/>
              <w:rPr>
                <w:rFonts w:asciiTheme="minorHAnsi" w:eastAsiaTheme="minorHAnsi" w:hAnsiTheme="minorHAnsi" w:cstheme="minorBidi"/>
                <w:b/>
                <w:sz w:val="24"/>
                <w:szCs w:val="24"/>
              </w:rPr>
            </w:pPr>
            <w:r w:rsidRPr="00BD7BF4">
              <w:rPr>
                <w:rFonts w:asciiTheme="minorHAnsi" w:eastAsiaTheme="minorHAnsi" w:hAnsiTheme="minorHAnsi" w:cstheme="minorBidi"/>
                <w:b/>
                <w:sz w:val="24"/>
                <w:szCs w:val="24"/>
              </w:rPr>
              <w:t>Priorities</w:t>
            </w:r>
          </w:p>
        </w:tc>
        <w:tc>
          <w:tcPr>
            <w:tcW w:w="3294" w:type="dxa"/>
          </w:tcPr>
          <w:p w:rsidR="00C11707" w:rsidRPr="00BD7BF4" w:rsidRDefault="00934C44" w:rsidP="00C11707">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3 or more priorities are listed</w:t>
            </w:r>
          </w:p>
          <w:p w:rsidR="00934C44" w:rsidRPr="00BD7BF4" w:rsidRDefault="00934C44" w:rsidP="00C11707">
            <w:pPr>
              <w:pStyle w:val="NoSpacing"/>
              <w:rPr>
                <w:rFonts w:asciiTheme="minorHAnsi" w:eastAsiaTheme="minorHAnsi" w:hAnsiTheme="minorHAnsi" w:cstheme="minorBidi"/>
                <w:b/>
                <w:sz w:val="20"/>
                <w:szCs w:val="20"/>
              </w:rPr>
            </w:pPr>
            <w:r w:rsidRPr="00BD7BF4">
              <w:rPr>
                <w:rFonts w:asciiTheme="minorHAnsi" w:eastAsiaTheme="minorHAnsi" w:hAnsiTheme="minorHAnsi" w:cstheme="minorBidi"/>
                <w:sz w:val="20"/>
                <w:szCs w:val="20"/>
              </w:rPr>
              <w:t>All components listed (impact achieved, challenges faced, and action plans) are included for each of the priorities with clear and concise verbiage supported by data results.</w:t>
            </w:r>
          </w:p>
        </w:tc>
        <w:tc>
          <w:tcPr>
            <w:tcW w:w="3294" w:type="dxa"/>
          </w:tcPr>
          <w:p w:rsidR="00C11707" w:rsidRPr="00BD7BF4" w:rsidRDefault="00934C44" w:rsidP="00C11707">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At least 2 priorities are listed</w:t>
            </w:r>
          </w:p>
          <w:p w:rsidR="00934C44" w:rsidRPr="00BD7BF4" w:rsidRDefault="00934C44" w:rsidP="00C11707">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All components listed (impact achieved, challenges faced, and action plans) are included for each of the priorities but may lack clarity in one or more of the areas. Data analysis may be limited in supporting the achieved impact.</w:t>
            </w:r>
          </w:p>
        </w:tc>
        <w:tc>
          <w:tcPr>
            <w:tcW w:w="3294" w:type="dxa"/>
          </w:tcPr>
          <w:p w:rsidR="00C11707" w:rsidRPr="00BD7BF4" w:rsidRDefault="00934C44" w:rsidP="00C11707">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Less than 2 priorities are listed</w:t>
            </w:r>
          </w:p>
          <w:p w:rsidR="00934C44" w:rsidRPr="00BD7BF4" w:rsidRDefault="00934C44" w:rsidP="00934C44">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One or more of the components (impact achieved, challenges faced, and action plans)</w:t>
            </w:r>
            <w:r w:rsidR="002D645E" w:rsidRPr="00BD7BF4">
              <w:rPr>
                <w:rFonts w:asciiTheme="minorHAnsi" w:eastAsiaTheme="minorHAnsi" w:hAnsiTheme="minorHAnsi" w:cstheme="minorBidi"/>
                <w:sz w:val="20"/>
                <w:szCs w:val="20"/>
              </w:rPr>
              <w:t xml:space="preserve"> </w:t>
            </w:r>
            <w:r w:rsidR="00D10B23" w:rsidRPr="00BD7BF4">
              <w:rPr>
                <w:rFonts w:asciiTheme="minorHAnsi" w:eastAsiaTheme="minorHAnsi" w:hAnsiTheme="minorHAnsi" w:cstheme="minorBidi"/>
                <w:sz w:val="20"/>
                <w:szCs w:val="20"/>
              </w:rPr>
              <w:t>lack clarity and cohesiveness.  Priorities selected are not aligned with the mission of the program unit.</w:t>
            </w:r>
          </w:p>
        </w:tc>
      </w:tr>
      <w:tr w:rsidR="00D10B23" w:rsidRPr="002D645E" w:rsidTr="002D645E">
        <w:tc>
          <w:tcPr>
            <w:tcW w:w="3294" w:type="dxa"/>
          </w:tcPr>
          <w:p w:rsidR="00C11707" w:rsidRPr="00BD7BF4" w:rsidRDefault="00A9329B" w:rsidP="00A9329B">
            <w:pPr>
              <w:pStyle w:val="NoSpacing"/>
              <w:rPr>
                <w:rFonts w:asciiTheme="minorHAnsi" w:eastAsiaTheme="minorHAnsi" w:hAnsiTheme="minorHAnsi" w:cstheme="minorBidi"/>
                <w:b/>
                <w:sz w:val="24"/>
                <w:szCs w:val="24"/>
              </w:rPr>
            </w:pPr>
            <w:r w:rsidRPr="00BD7BF4">
              <w:rPr>
                <w:rFonts w:asciiTheme="minorHAnsi" w:eastAsiaTheme="minorHAnsi" w:hAnsiTheme="minorHAnsi" w:cstheme="minorBidi"/>
                <w:b/>
                <w:sz w:val="24"/>
                <w:szCs w:val="24"/>
              </w:rPr>
              <w:t>Goals/Objectives</w:t>
            </w:r>
          </w:p>
        </w:tc>
        <w:tc>
          <w:tcPr>
            <w:tcW w:w="3294" w:type="dxa"/>
          </w:tcPr>
          <w:p w:rsidR="00C11707"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3 to 5 goals with at least 2 accompanying objectives are included.</w:t>
            </w:r>
          </w:p>
          <w:p w:rsidR="00A9329B"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Measureable goals clearly align to the program mission.</w:t>
            </w:r>
          </w:p>
        </w:tc>
        <w:tc>
          <w:tcPr>
            <w:tcW w:w="3294" w:type="dxa"/>
          </w:tcPr>
          <w:p w:rsidR="00C11707"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At least 3 goals with 2 accompanying objectives per goal.</w:t>
            </w:r>
          </w:p>
          <w:p w:rsidR="00A9329B"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Measureable goals aligned to the program mission.</w:t>
            </w:r>
          </w:p>
        </w:tc>
        <w:tc>
          <w:tcPr>
            <w:tcW w:w="3294" w:type="dxa"/>
          </w:tcPr>
          <w:p w:rsidR="00C11707"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Less than 3 goals are listed.  There may be two or less/more objectives listed for the goals.</w:t>
            </w:r>
          </w:p>
          <w:p w:rsidR="00A9329B"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Goals are not aligned to the mission of the program unit.</w:t>
            </w:r>
          </w:p>
          <w:p w:rsidR="00A9329B"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Goals are not measureable.</w:t>
            </w:r>
          </w:p>
        </w:tc>
      </w:tr>
      <w:tr w:rsidR="00D10B23" w:rsidRPr="002D645E" w:rsidTr="002D645E">
        <w:tc>
          <w:tcPr>
            <w:tcW w:w="3294" w:type="dxa"/>
          </w:tcPr>
          <w:p w:rsidR="00C11707" w:rsidRPr="00BD7BF4" w:rsidRDefault="00A9329B" w:rsidP="00A9329B">
            <w:pPr>
              <w:pStyle w:val="NoSpacing"/>
              <w:rPr>
                <w:rFonts w:asciiTheme="minorHAnsi" w:eastAsiaTheme="minorHAnsi" w:hAnsiTheme="minorHAnsi" w:cstheme="minorBidi"/>
                <w:b/>
                <w:sz w:val="24"/>
                <w:szCs w:val="24"/>
              </w:rPr>
            </w:pPr>
            <w:r w:rsidRPr="00BD7BF4">
              <w:rPr>
                <w:rFonts w:asciiTheme="minorHAnsi" w:eastAsiaTheme="minorHAnsi" w:hAnsiTheme="minorHAnsi" w:cstheme="minorBidi"/>
                <w:b/>
                <w:sz w:val="24"/>
                <w:szCs w:val="24"/>
              </w:rPr>
              <w:t>Means of Assessment</w:t>
            </w:r>
          </w:p>
        </w:tc>
        <w:tc>
          <w:tcPr>
            <w:tcW w:w="3294" w:type="dxa"/>
          </w:tcPr>
          <w:p w:rsidR="00C11707"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 xml:space="preserve">Two or more means of assessment </w:t>
            </w:r>
            <w:r w:rsidR="00BD7BF4" w:rsidRPr="00BD7BF4">
              <w:rPr>
                <w:rFonts w:asciiTheme="minorHAnsi" w:eastAsiaTheme="minorHAnsi" w:hAnsiTheme="minorHAnsi" w:cstheme="minorBidi"/>
                <w:sz w:val="20"/>
                <w:szCs w:val="20"/>
              </w:rPr>
              <w:t xml:space="preserve">(MOA) </w:t>
            </w:r>
            <w:r w:rsidRPr="00BD7BF4">
              <w:rPr>
                <w:rFonts w:asciiTheme="minorHAnsi" w:eastAsiaTheme="minorHAnsi" w:hAnsiTheme="minorHAnsi" w:cstheme="minorBidi"/>
                <w:sz w:val="20"/>
                <w:szCs w:val="20"/>
              </w:rPr>
              <w:t>are listed for each objective.</w:t>
            </w:r>
          </w:p>
          <w:p w:rsidR="00BD7BF4" w:rsidRPr="00BD7BF4" w:rsidRDefault="00BD7BF4"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At least one MOA directly measures services using rubrics, counts, percentages, or other appropriate measures.</w:t>
            </w:r>
          </w:p>
        </w:tc>
        <w:tc>
          <w:tcPr>
            <w:tcW w:w="3294" w:type="dxa"/>
          </w:tcPr>
          <w:p w:rsidR="00C11707"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Two means of assessment are listed for each objective.</w:t>
            </w:r>
          </w:p>
          <w:p w:rsidR="00A9329B" w:rsidRPr="00BD7BF4" w:rsidRDefault="00BD7BF4"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MOA uses only indirect measures.</w:t>
            </w:r>
          </w:p>
          <w:p w:rsidR="00BD7BF4" w:rsidRPr="00BD7BF4" w:rsidRDefault="00BD7BF4" w:rsidP="00A9329B">
            <w:pPr>
              <w:pStyle w:val="NoSpacing"/>
              <w:rPr>
                <w:rFonts w:asciiTheme="minorHAnsi" w:eastAsiaTheme="minorHAnsi" w:hAnsiTheme="minorHAnsi" w:cstheme="minorBidi"/>
                <w:sz w:val="20"/>
                <w:szCs w:val="20"/>
              </w:rPr>
            </w:pPr>
          </w:p>
        </w:tc>
        <w:tc>
          <w:tcPr>
            <w:tcW w:w="3294" w:type="dxa"/>
          </w:tcPr>
          <w:p w:rsidR="00C11707"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No means of assessment is proposed.</w:t>
            </w:r>
          </w:p>
          <w:p w:rsidR="00A9329B" w:rsidRPr="00BD7BF4" w:rsidRDefault="00BD7BF4" w:rsidP="00BD7BF4">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MOA are very limited yielding only “yes/no” or “true/false” results.</w:t>
            </w:r>
          </w:p>
        </w:tc>
      </w:tr>
      <w:tr w:rsidR="00D10B23" w:rsidRPr="002D645E" w:rsidTr="002D645E">
        <w:tc>
          <w:tcPr>
            <w:tcW w:w="3294" w:type="dxa"/>
          </w:tcPr>
          <w:p w:rsidR="00C11707" w:rsidRPr="00BD7BF4" w:rsidRDefault="00BD7BF4" w:rsidP="00A9329B">
            <w:pPr>
              <w:pStyle w:val="NoSpacing"/>
              <w:rPr>
                <w:rFonts w:asciiTheme="minorHAnsi" w:eastAsiaTheme="minorHAnsi" w:hAnsiTheme="minorHAnsi" w:cstheme="minorBidi"/>
                <w:b/>
                <w:sz w:val="24"/>
                <w:szCs w:val="24"/>
              </w:rPr>
            </w:pPr>
            <w:r w:rsidRPr="00BD7BF4">
              <w:rPr>
                <w:rFonts w:asciiTheme="minorHAnsi" w:eastAsiaTheme="minorHAnsi" w:hAnsiTheme="minorHAnsi" w:cstheme="minorBidi"/>
                <w:b/>
                <w:sz w:val="24"/>
                <w:szCs w:val="24"/>
              </w:rPr>
              <w:t>Criteria for Success</w:t>
            </w:r>
          </w:p>
        </w:tc>
        <w:tc>
          <w:tcPr>
            <w:tcW w:w="3294" w:type="dxa"/>
          </w:tcPr>
          <w:p w:rsidR="00C11707" w:rsidRPr="00BD7BF4" w:rsidRDefault="00BD7BF4"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Specific criteria for success are proposed for each goal.  Repeating goals criteria for success clearly reflects increases in program unit performance and productivity.</w:t>
            </w:r>
          </w:p>
        </w:tc>
        <w:tc>
          <w:tcPr>
            <w:tcW w:w="3294" w:type="dxa"/>
          </w:tcPr>
          <w:p w:rsidR="00C11707" w:rsidRPr="00BD7BF4" w:rsidRDefault="00BD7BF4"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 xml:space="preserve">Criteria for success are proposed </w:t>
            </w:r>
            <w:r w:rsidR="00EF065B">
              <w:rPr>
                <w:rFonts w:asciiTheme="minorHAnsi" w:eastAsiaTheme="minorHAnsi" w:hAnsiTheme="minorHAnsi" w:cstheme="minorBidi"/>
                <w:sz w:val="20"/>
                <w:szCs w:val="20"/>
              </w:rPr>
              <w:t xml:space="preserve">for each goal </w:t>
            </w:r>
            <w:r w:rsidRPr="00BD7BF4">
              <w:rPr>
                <w:rFonts w:asciiTheme="minorHAnsi" w:eastAsiaTheme="minorHAnsi" w:hAnsiTheme="minorHAnsi" w:cstheme="minorBidi"/>
                <w:sz w:val="20"/>
                <w:szCs w:val="20"/>
              </w:rPr>
              <w:t xml:space="preserve">but </w:t>
            </w:r>
            <w:r w:rsidR="00EF065B">
              <w:rPr>
                <w:rFonts w:asciiTheme="minorHAnsi" w:eastAsiaTheme="minorHAnsi" w:hAnsiTheme="minorHAnsi" w:cstheme="minorBidi"/>
                <w:sz w:val="20"/>
                <w:szCs w:val="20"/>
              </w:rPr>
              <w:t xml:space="preserve">are </w:t>
            </w:r>
            <w:r w:rsidR="005145E1">
              <w:rPr>
                <w:rFonts w:asciiTheme="minorHAnsi" w:eastAsiaTheme="minorHAnsi" w:hAnsiTheme="minorHAnsi" w:cstheme="minorBidi"/>
                <w:sz w:val="20"/>
                <w:szCs w:val="20"/>
              </w:rPr>
              <w:t xml:space="preserve">somewhat </w:t>
            </w:r>
            <w:r w:rsidRPr="00BD7BF4">
              <w:rPr>
                <w:rFonts w:asciiTheme="minorHAnsi" w:eastAsiaTheme="minorHAnsi" w:hAnsiTheme="minorHAnsi" w:cstheme="minorBidi"/>
                <w:sz w:val="20"/>
                <w:szCs w:val="20"/>
              </w:rPr>
              <w:t xml:space="preserve">vague. </w:t>
            </w:r>
          </w:p>
          <w:p w:rsidR="00BD7BF4" w:rsidRPr="00A9329B" w:rsidRDefault="00BD7BF4" w:rsidP="00A9329B">
            <w:pPr>
              <w:pStyle w:val="NoSpacing"/>
              <w:rPr>
                <w:rFonts w:asciiTheme="minorHAnsi" w:eastAsiaTheme="minorHAnsi" w:hAnsiTheme="minorHAnsi" w:cstheme="minorBidi"/>
                <w:sz w:val="24"/>
                <w:szCs w:val="24"/>
              </w:rPr>
            </w:pPr>
            <w:r w:rsidRPr="00BD7BF4">
              <w:rPr>
                <w:rFonts w:asciiTheme="minorHAnsi" w:eastAsiaTheme="minorHAnsi" w:hAnsiTheme="minorHAnsi" w:cstheme="minorBidi"/>
                <w:sz w:val="20"/>
                <w:szCs w:val="20"/>
              </w:rPr>
              <w:t>Repeating goals criteria for success clearly reflects increases in program unit performance and productivity.</w:t>
            </w:r>
          </w:p>
        </w:tc>
        <w:tc>
          <w:tcPr>
            <w:tcW w:w="3294" w:type="dxa"/>
          </w:tcPr>
          <w:p w:rsidR="00C11707" w:rsidRDefault="00EF065B" w:rsidP="00EF065B">
            <w:pPr>
              <w:pStyle w:val="NoSpacing"/>
              <w:rPr>
                <w:rFonts w:asciiTheme="minorHAnsi" w:eastAsiaTheme="minorHAnsi" w:hAnsiTheme="minorHAnsi" w:cstheme="minorBidi"/>
                <w:sz w:val="20"/>
                <w:szCs w:val="20"/>
              </w:rPr>
            </w:pPr>
            <w:r w:rsidRPr="00EF065B">
              <w:rPr>
                <w:rFonts w:asciiTheme="minorHAnsi" w:eastAsiaTheme="minorHAnsi" w:hAnsiTheme="minorHAnsi" w:cstheme="minorBidi"/>
                <w:sz w:val="20"/>
                <w:szCs w:val="20"/>
              </w:rPr>
              <w:t>Criteria for success are missing for one or more goals.</w:t>
            </w:r>
          </w:p>
          <w:p w:rsidR="00EF065B" w:rsidRPr="00EF065B" w:rsidRDefault="00EF065B" w:rsidP="00EF065B">
            <w:pPr>
              <w:pStyle w:val="NoSpacing"/>
              <w:rPr>
                <w:rFonts w:asciiTheme="minorHAnsi" w:eastAsiaTheme="minorHAnsi" w:hAnsiTheme="minorHAnsi" w:cstheme="minorBidi"/>
                <w:sz w:val="20"/>
                <w:szCs w:val="20"/>
              </w:rPr>
            </w:pPr>
          </w:p>
        </w:tc>
      </w:tr>
    </w:tbl>
    <w:p w:rsidR="00EF065B" w:rsidRDefault="00EF06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3294"/>
        <w:gridCol w:w="3294"/>
        <w:gridCol w:w="3294"/>
      </w:tblGrid>
      <w:tr w:rsidR="00D10B23" w:rsidRPr="002D645E" w:rsidTr="002D645E">
        <w:tc>
          <w:tcPr>
            <w:tcW w:w="3294" w:type="dxa"/>
          </w:tcPr>
          <w:p w:rsidR="00C11707" w:rsidRPr="006C52BF" w:rsidRDefault="00EF065B" w:rsidP="00A9329B">
            <w:pPr>
              <w:pStyle w:val="NoSpacing"/>
              <w:rPr>
                <w:rFonts w:asciiTheme="minorHAnsi" w:eastAsiaTheme="minorHAnsi" w:hAnsiTheme="minorHAnsi" w:cstheme="minorBidi"/>
                <w:b/>
                <w:sz w:val="24"/>
                <w:szCs w:val="24"/>
              </w:rPr>
            </w:pPr>
            <w:r w:rsidRPr="006C52BF">
              <w:rPr>
                <w:rFonts w:asciiTheme="minorHAnsi" w:eastAsiaTheme="minorHAnsi" w:hAnsiTheme="minorHAnsi" w:cstheme="minorBidi"/>
                <w:b/>
                <w:sz w:val="24"/>
                <w:szCs w:val="24"/>
              </w:rPr>
              <w:t>Data Collection/Results</w:t>
            </w:r>
          </w:p>
        </w:tc>
        <w:tc>
          <w:tcPr>
            <w:tcW w:w="3294" w:type="dxa"/>
          </w:tcPr>
          <w:p w:rsidR="00C11707" w:rsidRPr="006C52BF" w:rsidRDefault="00EF065B" w:rsidP="006C52BF">
            <w:pPr>
              <w:pStyle w:val="NoSpacing"/>
              <w:rPr>
                <w:rFonts w:asciiTheme="minorHAnsi" w:eastAsiaTheme="minorHAnsi" w:hAnsiTheme="minorHAnsi" w:cstheme="minorBidi"/>
                <w:sz w:val="20"/>
                <w:szCs w:val="20"/>
              </w:rPr>
            </w:pPr>
            <w:r w:rsidRPr="006C52BF">
              <w:rPr>
                <w:rFonts w:asciiTheme="minorHAnsi" w:eastAsiaTheme="minorHAnsi" w:hAnsiTheme="minorHAnsi" w:cstheme="minorBidi"/>
                <w:sz w:val="20"/>
                <w:szCs w:val="20"/>
              </w:rPr>
              <w:t xml:space="preserve">Sufficient data </w:t>
            </w:r>
            <w:r w:rsidR="005145E1">
              <w:rPr>
                <w:rFonts w:asciiTheme="minorHAnsi" w:eastAsiaTheme="minorHAnsi" w:hAnsiTheme="minorHAnsi" w:cstheme="minorBidi"/>
                <w:sz w:val="20"/>
                <w:szCs w:val="20"/>
              </w:rPr>
              <w:t xml:space="preserve">is </w:t>
            </w:r>
            <w:r w:rsidRPr="006C52BF">
              <w:rPr>
                <w:rFonts w:asciiTheme="minorHAnsi" w:eastAsiaTheme="minorHAnsi" w:hAnsiTheme="minorHAnsi" w:cstheme="minorBidi"/>
                <w:sz w:val="20"/>
                <w:szCs w:val="20"/>
              </w:rPr>
              <w:t xml:space="preserve">reported </w:t>
            </w:r>
            <w:r w:rsidR="006C52BF" w:rsidRPr="006C52BF">
              <w:rPr>
                <w:rFonts w:asciiTheme="minorHAnsi" w:eastAsiaTheme="minorHAnsi" w:hAnsiTheme="minorHAnsi" w:cstheme="minorBidi"/>
                <w:sz w:val="20"/>
                <w:szCs w:val="20"/>
              </w:rPr>
              <w:t>in adequate detail for each goal.</w:t>
            </w:r>
            <w:r w:rsidR="006C52BF">
              <w:rPr>
                <w:rFonts w:asciiTheme="minorHAnsi" w:eastAsiaTheme="minorHAnsi" w:hAnsiTheme="minorHAnsi" w:cstheme="minorBidi"/>
                <w:sz w:val="20"/>
                <w:szCs w:val="20"/>
              </w:rPr>
              <w:t xml:space="preserve"> Data results are clearly linked to the criteria for success and indentify whether or not the criteria was met, unmet, or exceeded expectation.</w:t>
            </w:r>
          </w:p>
        </w:tc>
        <w:tc>
          <w:tcPr>
            <w:tcW w:w="3294" w:type="dxa"/>
          </w:tcPr>
          <w:p w:rsidR="00C11707" w:rsidRDefault="006C52BF" w:rsidP="00A9329B">
            <w:pPr>
              <w:pStyle w:val="NoSpacing"/>
              <w:rPr>
                <w:rFonts w:asciiTheme="minorHAnsi" w:eastAsiaTheme="minorHAnsi" w:hAnsiTheme="minorHAnsi" w:cstheme="minorBidi"/>
                <w:sz w:val="20"/>
                <w:szCs w:val="20"/>
              </w:rPr>
            </w:pPr>
            <w:r w:rsidRPr="006C52BF">
              <w:rPr>
                <w:rFonts w:asciiTheme="minorHAnsi" w:eastAsiaTheme="minorHAnsi" w:hAnsiTheme="minorHAnsi" w:cstheme="minorBidi"/>
                <w:sz w:val="20"/>
                <w:szCs w:val="20"/>
              </w:rPr>
              <w:t>Data is reported but more data and/or detail would increase confidence in the results.</w:t>
            </w:r>
          </w:p>
          <w:p w:rsidR="006C52BF" w:rsidRPr="006C52BF" w:rsidRDefault="006C52BF" w:rsidP="006C52BF">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Data results are linked to the criteria for success and indentify whether or not the criteria was met, unmet, or exceeded expectation.</w:t>
            </w:r>
          </w:p>
        </w:tc>
        <w:tc>
          <w:tcPr>
            <w:tcW w:w="3294" w:type="dxa"/>
          </w:tcPr>
          <w:p w:rsidR="00C11707" w:rsidRPr="006C52BF" w:rsidRDefault="00EF065B" w:rsidP="006C52BF">
            <w:pPr>
              <w:pStyle w:val="NoSpacing"/>
              <w:rPr>
                <w:rFonts w:asciiTheme="minorHAnsi" w:eastAsiaTheme="minorHAnsi" w:hAnsiTheme="minorHAnsi" w:cstheme="minorBidi"/>
                <w:sz w:val="20"/>
                <w:szCs w:val="20"/>
              </w:rPr>
            </w:pPr>
            <w:r w:rsidRPr="006C52BF">
              <w:rPr>
                <w:rFonts w:asciiTheme="minorHAnsi" w:eastAsiaTheme="minorHAnsi" w:hAnsiTheme="minorHAnsi" w:cstheme="minorBidi"/>
                <w:sz w:val="20"/>
                <w:szCs w:val="20"/>
              </w:rPr>
              <w:t>Inadequate data were collected to assess the goal. Data is not linked to the criteria for success</w:t>
            </w:r>
            <w:r w:rsidR="006C52BF">
              <w:rPr>
                <w:rFonts w:asciiTheme="minorHAnsi" w:eastAsiaTheme="minorHAnsi" w:hAnsiTheme="minorHAnsi" w:cstheme="minorBidi"/>
                <w:sz w:val="20"/>
                <w:szCs w:val="20"/>
              </w:rPr>
              <w:t xml:space="preserve"> and does not indentify whether or not the criteria was met, unmet, or exceeded expectation</w:t>
            </w:r>
            <w:r w:rsidRPr="006C52BF">
              <w:rPr>
                <w:rFonts w:asciiTheme="minorHAnsi" w:eastAsiaTheme="minorHAnsi" w:hAnsiTheme="minorHAnsi" w:cstheme="minorBidi"/>
                <w:sz w:val="20"/>
                <w:szCs w:val="20"/>
              </w:rPr>
              <w:t>.</w:t>
            </w:r>
          </w:p>
        </w:tc>
      </w:tr>
      <w:tr w:rsidR="006C52BF" w:rsidRPr="002D645E" w:rsidTr="002D645E">
        <w:tc>
          <w:tcPr>
            <w:tcW w:w="3294" w:type="dxa"/>
          </w:tcPr>
          <w:p w:rsidR="006C52BF" w:rsidRPr="006C52BF" w:rsidRDefault="004639BF" w:rsidP="00A9329B">
            <w:pPr>
              <w:pStyle w:val="No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Use of Results</w:t>
            </w:r>
          </w:p>
        </w:tc>
        <w:tc>
          <w:tcPr>
            <w:tcW w:w="3294" w:type="dxa"/>
          </w:tcPr>
          <w:p w:rsidR="006C52BF" w:rsidRPr="006C52BF" w:rsidRDefault="004639BF" w:rsidP="002366C0">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Specific program unit improvements that clearly stem from results of assessment</w:t>
            </w:r>
            <w:r w:rsidR="002366C0">
              <w:rPr>
                <w:rFonts w:asciiTheme="minorHAnsi" w:eastAsiaTheme="minorHAnsi" w:hAnsiTheme="minorHAnsi" w:cstheme="minorBidi"/>
                <w:sz w:val="20"/>
                <w:szCs w:val="20"/>
              </w:rPr>
              <w:t xml:space="preserve"> are identified</w:t>
            </w:r>
            <w:r>
              <w:rPr>
                <w:rFonts w:asciiTheme="minorHAnsi" w:eastAsiaTheme="minorHAnsi" w:hAnsiTheme="minorHAnsi" w:cstheme="minorBidi"/>
                <w:sz w:val="20"/>
                <w:szCs w:val="20"/>
              </w:rPr>
              <w:t xml:space="preserve">.  </w:t>
            </w:r>
            <w:r w:rsidR="002366C0">
              <w:rPr>
                <w:rFonts w:asciiTheme="minorHAnsi" w:eastAsiaTheme="minorHAnsi" w:hAnsiTheme="minorHAnsi" w:cstheme="minorBidi"/>
                <w:sz w:val="20"/>
                <w:szCs w:val="20"/>
              </w:rPr>
              <w:t>Needed areas of improvement have been identified and wil</w:t>
            </w:r>
            <w:r>
              <w:rPr>
                <w:rFonts w:asciiTheme="minorHAnsi" w:eastAsiaTheme="minorHAnsi" w:hAnsiTheme="minorHAnsi" w:cstheme="minorBidi"/>
                <w:sz w:val="20"/>
                <w:szCs w:val="20"/>
              </w:rPr>
              <w:t>l likely add to the quality of service and products provided to the clients.</w:t>
            </w:r>
          </w:p>
        </w:tc>
        <w:tc>
          <w:tcPr>
            <w:tcW w:w="3294" w:type="dxa"/>
          </w:tcPr>
          <w:p w:rsidR="006C52BF" w:rsidRPr="006C52BF" w:rsidRDefault="002366C0" w:rsidP="00A9329B">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Improvements are identified relative to assessment results. Needed areas of improvement have been identified</w:t>
            </w:r>
          </w:p>
        </w:tc>
        <w:tc>
          <w:tcPr>
            <w:tcW w:w="3294" w:type="dxa"/>
          </w:tcPr>
          <w:p w:rsidR="006C52BF" w:rsidRPr="006C52BF" w:rsidRDefault="004639BF" w:rsidP="002366C0">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No unit improvements </w:t>
            </w:r>
            <w:r w:rsidR="005145E1">
              <w:rPr>
                <w:rFonts w:asciiTheme="minorHAnsi" w:eastAsiaTheme="minorHAnsi" w:hAnsiTheme="minorHAnsi" w:cstheme="minorBidi"/>
                <w:sz w:val="20"/>
                <w:szCs w:val="20"/>
              </w:rPr>
              <w:t xml:space="preserve">are </w:t>
            </w:r>
            <w:r>
              <w:rPr>
                <w:rFonts w:asciiTheme="minorHAnsi" w:eastAsiaTheme="minorHAnsi" w:hAnsiTheme="minorHAnsi" w:cstheme="minorBidi"/>
                <w:sz w:val="20"/>
                <w:szCs w:val="20"/>
              </w:rPr>
              <w:t>identified relative to assessment results. Needed areas of improvement have not been identified</w:t>
            </w:r>
          </w:p>
        </w:tc>
      </w:tr>
      <w:tr w:rsidR="002366C0" w:rsidRPr="002D645E" w:rsidTr="002D645E">
        <w:tc>
          <w:tcPr>
            <w:tcW w:w="3294" w:type="dxa"/>
          </w:tcPr>
          <w:p w:rsidR="002366C0" w:rsidRDefault="002366C0" w:rsidP="00A9329B">
            <w:pPr>
              <w:pStyle w:val="No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Major Difficulties</w:t>
            </w:r>
          </w:p>
        </w:tc>
        <w:tc>
          <w:tcPr>
            <w:tcW w:w="3294" w:type="dxa"/>
          </w:tcPr>
          <w:p w:rsidR="002366C0" w:rsidRDefault="002366C0" w:rsidP="00CA3CA6">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Major difficulties</w:t>
            </w:r>
            <w:r w:rsidR="00CA3CA6">
              <w:rPr>
                <w:rFonts w:asciiTheme="minorHAnsi" w:eastAsiaTheme="minorHAnsi" w:hAnsiTheme="minorHAnsi" w:cstheme="minorBidi"/>
                <w:sz w:val="20"/>
                <w:szCs w:val="20"/>
              </w:rPr>
              <w:t>, if any,</w:t>
            </w:r>
            <w:r>
              <w:rPr>
                <w:rFonts w:asciiTheme="minorHAnsi" w:eastAsiaTheme="minorHAnsi" w:hAnsiTheme="minorHAnsi" w:cstheme="minorBidi"/>
                <w:sz w:val="20"/>
                <w:szCs w:val="20"/>
              </w:rPr>
              <w:t xml:space="preserve"> encountered are clearly recorded for each goal.</w:t>
            </w:r>
          </w:p>
        </w:tc>
        <w:tc>
          <w:tcPr>
            <w:tcW w:w="3294" w:type="dxa"/>
          </w:tcPr>
          <w:p w:rsidR="002366C0" w:rsidRDefault="002366C0" w:rsidP="00A9329B">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Major difficulties</w:t>
            </w:r>
            <w:r w:rsidR="00CA3CA6">
              <w:rPr>
                <w:rFonts w:asciiTheme="minorHAnsi" w:eastAsiaTheme="minorHAnsi" w:hAnsiTheme="minorHAnsi" w:cstheme="minorBidi"/>
                <w:sz w:val="20"/>
                <w:szCs w:val="20"/>
              </w:rPr>
              <w:t>, if any,</w:t>
            </w:r>
            <w:r>
              <w:rPr>
                <w:rFonts w:asciiTheme="minorHAnsi" w:eastAsiaTheme="minorHAnsi" w:hAnsiTheme="minorHAnsi" w:cstheme="minorBidi"/>
                <w:sz w:val="20"/>
                <w:szCs w:val="20"/>
              </w:rPr>
              <w:t xml:space="preserve"> encountered are recorded for each goal.</w:t>
            </w:r>
          </w:p>
        </w:tc>
        <w:tc>
          <w:tcPr>
            <w:tcW w:w="3294" w:type="dxa"/>
          </w:tcPr>
          <w:p w:rsidR="002366C0" w:rsidRDefault="00CA3CA6" w:rsidP="00CA3CA6">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Major difficulties, if any, encountered are recorded for one or more goals but does not constitute a defined difficulty.</w:t>
            </w:r>
          </w:p>
        </w:tc>
      </w:tr>
      <w:tr w:rsidR="002366C0" w:rsidRPr="002D645E" w:rsidTr="002D645E">
        <w:tc>
          <w:tcPr>
            <w:tcW w:w="3294" w:type="dxa"/>
          </w:tcPr>
          <w:p w:rsidR="002366C0" w:rsidRDefault="002366C0" w:rsidP="002366C0">
            <w:pPr>
              <w:pStyle w:val="No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GOALS/OBJECTIVES for Next Year</w:t>
            </w:r>
          </w:p>
        </w:tc>
        <w:tc>
          <w:tcPr>
            <w:tcW w:w="3294" w:type="dxa"/>
          </w:tcPr>
          <w:p w:rsidR="002366C0" w:rsidRDefault="002366C0" w:rsidP="002366C0">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Specific, measureable goals are included for the upcoming fiscal/academic year.</w:t>
            </w:r>
          </w:p>
        </w:tc>
        <w:tc>
          <w:tcPr>
            <w:tcW w:w="3294" w:type="dxa"/>
          </w:tcPr>
          <w:p w:rsidR="002366C0" w:rsidRDefault="00CA3CA6" w:rsidP="00A9329B">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Measureable goals are included for the upcoming year but </w:t>
            </w:r>
            <w:r w:rsidR="005145E1">
              <w:rPr>
                <w:rFonts w:asciiTheme="minorHAnsi" w:eastAsiaTheme="minorHAnsi" w:hAnsiTheme="minorHAnsi" w:cstheme="minorBidi"/>
                <w:sz w:val="20"/>
                <w:szCs w:val="20"/>
              </w:rPr>
              <w:t xml:space="preserve">may </w:t>
            </w:r>
            <w:r>
              <w:rPr>
                <w:rFonts w:asciiTheme="minorHAnsi" w:eastAsiaTheme="minorHAnsi" w:hAnsiTheme="minorHAnsi" w:cstheme="minorBidi"/>
                <w:sz w:val="20"/>
                <w:szCs w:val="20"/>
              </w:rPr>
              <w:t>lack clarity in one area or dimension.</w:t>
            </w:r>
          </w:p>
        </w:tc>
        <w:tc>
          <w:tcPr>
            <w:tcW w:w="3294" w:type="dxa"/>
          </w:tcPr>
          <w:p w:rsidR="002366C0" w:rsidRDefault="00CA3CA6" w:rsidP="002366C0">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Goals are not included for the upcoming year.</w:t>
            </w:r>
          </w:p>
        </w:tc>
      </w:tr>
    </w:tbl>
    <w:p w:rsidR="00C11707" w:rsidRPr="00C11707" w:rsidRDefault="00C11707" w:rsidP="00C11707">
      <w:pPr>
        <w:pStyle w:val="NoSpacing"/>
        <w:jc w:val="center"/>
        <w:rPr>
          <w:b/>
          <w:sz w:val="24"/>
          <w:szCs w:val="24"/>
        </w:rPr>
      </w:pPr>
    </w:p>
    <w:p w:rsidR="00C11707" w:rsidRDefault="00C11707"/>
    <w:sectPr w:rsidR="00C11707" w:rsidSect="00C1170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83F" w:rsidRDefault="00E1183F" w:rsidP="00BD7BF4">
      <w:pPr>
        <w:spacing w:after="0" w:line="240" w:lineRule="auto"/>
      </w:pPr>
      <w:r>
        <w:separator/>
      </w:r>
    </w:p>
  </w:endnote>
  <w:endnote w:type="continuationSeparator" w:id="0">
    <w:p w:rsidR="00E1183F" w:rsidRDefault="00E1183F" w:rsidP="00BD7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1A" w:rsidRDefault="00AD1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3F" w:rsidRDefault="00E1183F">
    <w:pPr>
      <w:pStyle w:val="Footer"/>
      <w:jc w:val="center"/>
    </w:pPr>
    <w:fldSimple w:instr=" PAGE   \* MERGEFORMAT ">
      <w:r w:rsidR="001B0326">
        <w:rPr>
          <w:noProof/>
        </w:rPr>
        <w:t>2</w:t>
      </w:r>
    </w:fldSimple>
  </w:p>
  <w:p w:rsidR="00E1183F" w:rsidRDefault="00E118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1A" w:rsidRDefault="00AD1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83F" w:rsidRDefault="00E1183F" w:rsidP="00BD7BF4">
      <w:pPr>
        <w:spacing w:after="0" w:line="240" w:lineRule="auto"/>
      </w:pPr>
      <w:r>
        <w:separator/>
      </w:r>
    </w:p>
  </w:footnote>
  <w:footnote w:type="continuationSeparator" w:id="0">
    <w:p w:rsidR="00E1183F" w:rsidRDefault="00E1183F" w:rsidP="00BD7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1A" w:rsidRDefault="00AD1F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12914" o:spid="_x0000_s2050" type="#_x0000_t75" style="position:absolute;margin-left:0;margin-top:0;width:647.95pt;height:211.55pt;z-index:-251657216;mso-position-horizontal:center;mso-position-horizontal-relative:margin;mso-position-vertical:center;mso-position-vertical-relative:margin" o:allowincell="f">
          <v:imagedata r:id="rId1" o:title="JSULogo (1)"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3F" w:rsidRPr="00BD7BF4" w:rsidRDefault="00AD1F1A">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12915" o:spid="_x0000_s2051" type="#_x0000_t75" style="position:absolute;left:0;text-align:left;margin-left:0;margin-top:0;width:647.95pt;height:211.55pt;z-index:-251656192;mso-position-horizontal:center;mso-position-horizontal-relative:margin;mso-position-vertical:center;mso-position-vertical-relative:margin" o:allowincell="f">
          <v:imagedata r:id="rId1" o:title="JSULogo (1)" gain="19661f" blacklevel="22938f"/>
        </v:shape>
      </w:pict>
    </w:r>
    <w:r w:rsidR="00E1183F" w:rsidRPr="00BD7BF4">
      <w:rPr>
        <w:b/>
        <w:sz w:val="28"/>
        <w:szCs w:val="28"/>
      </w:rPr>
      <w:t>Jackson State University Rubric for Assessing Assessment Plans/Reports</w:t>
    </w:r>
  </w:p>
  <w:p w:rsidR="00E1183F" w:rsidRDefault="00E118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1A" w:rsidRDefault="00AD1F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12913" o:spid="_x0000_s2049" type="#_x0000_t75" style="position:absolute;margin-left:0;margin-top:0;width:647.95pt;height:211.55pt;z-index:-251658240;mso-position-horizontal:center;mso-position-horizontal-relative:margin;mso-position-vertical:center;mso-position-vertical-relative:margin" o:allowincell="f">
          <v:imagedata r:id="rId1" o:title="JSULogo (1)"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F495C"/>
    <w:multiLevelType w:val="hybridMultilevel"/>
    <w:tmpl w:val="1FDE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11707"/>
    <w:rsid w:val="001B0326"/>
    <w:rsid w:val="002366C0"/>
    <w:rsid w:val="002D645E"/>
    <w:rsid w:val="003B3297"/>
    <w:rsid w:val="004639BF"/>
    <w:rsid w:val="005145E1"/>
    <w:rsid w:val="00613FC8"/>
    <w:rsid w:val="006C52BF"/>
    <w:rsid w:val="008F0EF5"/>
    <w:rsid w:val="00934C44"/>
    <w:rsid w:val="00A9329B"/>
    <w:rsid w:val="00AC2DA0"/>
    <w:rsid w:val="00AD1F1A"/>
    <w:rsid w:val="00BD7BF4"/>
    <w:rsid w:val="00C11707"/>
    <w:rsid w:val="00CA3CA6"/>
    <w:rsid w:val="00D10B23"/>
    <w:rsid w:val="00E1183F"/>
    <w:rsid w:val="00EF0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707"/>
    <w:rPr>
      <w:sz w:val="22"/>
      <w:szCs w:val="22"/>
    </w:rPr>
  </w:style>
  <w:style w:type="table" w:styleId="TableGrid">
    <w:name w:val="Table Grid"/>
    <w:basedOn w:val="TableNormal"/>
    <w:uiPriority w:val="59"/>
    <w:rsid w:val="00C11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BF4"/>
    <w:pPr>
      <w:tabs>
        <w:tab w:val="center" w:pos="4680"/>
        <w:tab w:val="right" w:pos="9360"/>
      </w:tabs>
    </w:pPr>
  </w:style>
  <w:style w:type="character" w:customStyle="1" w:styleId="HeaderChar">
    <w:name w:val="Header Char"/>
    <w:basedOn w:val="DefaultParagraphFont"/>
    <w:link w:val="Header"/>
    <w:uiPriority w:val="99"/>
    <w:rsid w:val="00BD7BF4"/>
    <w:rPr>
      <w:sz w:val="22"/>
      <w:szCs w:val="22"/>
    </w:rPr>
  </w:style>
  <w:style w:type="paragraph" w:styleId="Footer">
    <w:name w:val="footer"/>
    <w:basedOn w:val="Normal"/>
    <w:link w:val="FooterChar"/>
    <w:uiPriority w:val="99"/>
    <w:unhideWhenUsed/>
    <w:rsid w:val="00BD7BF4"/>
    <w:pPr>
      <w:tabs>
        <w:tab w:val="center" w:pos="4680"/>
        <w:tab w:val="right" w:pos="9360"/>
      </w:tabs>
    </w:pPr>
  </w:style>
  <w:style w:type="character" w:customStyle="1" w:styleId="FooterChar">
    <w:name w:val="Footer Char"/>
    <w:basedOn w:val="DefaultParagraphFont"/>
    <w:link w:val="Footer"/>
    <w:uiPriority w:val="99"/>
    <w:rsid w:val="00BD7BF4"/>
    <w:rPr>
      <w:sz w:val="22"/>
      <w:szCs w:val="22"/>
    </w:rPr>
  </w:style>
  <w:style w:type="paragraph" w:styleId="BalloonText">
    <w:name w:val="Balloon Text"/>
    <w:basedOn w:val="Normal"/>
    <w:link w:val="BalloonTextChar"/>
    <w:uiPriority w:val="99"/>
    <w:semiHidden/>
    <w:unhideWhenUsed/>
    <w:rsid w:val="00BD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Jackson State University Rubric for Assessing Assessment Plans/Reports</vt:lpstr>
    </vt:vector>
  </TitlesOfParts>
  <Company>Jackson State University</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 Rubric for Assessing Assessment Plans/Reports</dc:title>
  <dc:creator>J00100204</dc:creator>
  <cp:lastModifiedBy>J00100204</cp:lastModifiedBy>
  <cp:revision>2</cp:revision>
  <cp:lastPrinted>2014-06-27T15:37:00Z</cp:lastPrinted>
  <dcterms:created xsi:type="dcterms:W3CDTF">2014-06-27T15:42:00Z</dcterms:created>
  <dcterms:modified xsi:type="dcterms:W3CDTF">2014-06-27T15:42:00Z</dcterms:modified>
</cp:coreProperties>
</file>