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C712DC">
        <w:rPr>
          <w:rFonts w:ascii="Times New Roman" w:hAnsi="Times New Roman" w:cs="Times New Roman"/>
          <w:b/>
          <w:sz w:val="24"/>
          <w:szCs w:val="24"/>
        </w:rPr>
        <w:t>August 26</w:t>
      </w:r>
      <w:r w:rsidR="00E76E0E">
        <w:rPr>
          <w:rFonts w:ascii="Times New Roman" w:hAnsi="Times New Roman" w:cs="Times New Roman"/>
          <w:b/>
          <w:sz w:val="24"/>
          <w:szCs w:val="24"/>
        </w:rPr>
        <w:t>, 2021</w:t>
      </w:r>
    </w:p>
    <w:p w:rsidR="009E4B94"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4B4405" w:rsidRDefault="004B4405" w:rsidP="009E4B94">
      <w:pPr>
        <w:spacing w:after="0"/>
        <w:rPr>
          <w:rFonts w:ascii="Times New Roman" w:hAnsi="Times New Roman" w:cs="Times New Roman"/>
          <w:b/>
          <w:sz w:val="24"/>
          <w:szCs w:val="24"/>
        </w:rPr>
      </w:pP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“Hear our Roar”</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 xml:space="preserve">Re-envisioning the Faculty SENATE, Open Communication, Academic Excellence, &amp; Respect </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rPr>
      </w:pPr>
    </w:p>
    <w:p w:rsidR="004B4405" w:rsidRPr="00E273CF" w:rsidRDefault="004B4405" w:rsidP="009E4B94">
      <w:pPr>
        <w:spacing w:after="0"/>
        <w:rPr>
          <w:rFonts w:ascii="Times New Roman" w:hAnsi="Times New Roman" w:cs="Times New Roman"/>
          <w:b/>
          <w:sz w:val="24"/>
          <w:szCs w:val="24"/>
        </w:rPr>
      </w:pP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834ABA" w:rsidRDefault="00874B8B" w:rsidP="00834ABA">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E76E0E">
        <w:rPr>
          <w:rFonts w:ascii="Times New Roman" w:hAnsi="Times New Roman" w:cs="Times New Roman"/>
          <w:sz w:val="24"/>
          <w:szCs w:val="24"/>
        </w:rPr>
        <w:t xml:space="preserve"> Dr. Dawn McLin, Mr. Don Spann, Dr. Okechuk</w:t>
      </w:r>
      <w:r w:rsidR="00750B20">
        <w:rPr>
          <w:rFonts w:ascii="Times New Roman" w:hAnsi="Times New Roman" w:cs="Times New Roman"/>
          <w:sz w:val="24"/>
          <w:szCs w:val="24"/>
        </w:rPr>
        <w:t xml:space="preserve">wu Anyamele, </w:t>
      </w:r>
      <w:r w:rsidR="00E76E0E">
        <w:rPr>
          <w:rFonts w:ascii="Times New Roman" w:hAnsi="Times New Roman" w:cs="Times New Roman"/>
          <w:sz w:val="24"/>
          <w:szCs w:val="24"/>
        </w:rPr>
        <w:t>Dr. Car</w:t>
      </w:r>
      <w:r w:rsidR="003C59F6">
        <w:rPr>
          <w:rFonts w:ascii="Times New Roman" w:hAnsi="Times New Roman" w:cs="Times New Roman"/>
          <w:sz w:val="24"/>
          <w:szCs w:val="24"/>
        </w:rPr>
        <w:t xml:space="preserve">olyn Howard,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C712DC">
        <w:rPr>
          <w:rFonts w:ascii="Times New Roman" w:hAnsi="Times New Roman" w:cs="Times New Roman"/>
          <w:sz w:val="24"/>
          <w:szCs w:val="24"/>
        </w:rPr>
        <w:t>Dr. Barbara Howard, Dr. Chaiqua Harris, Ms. Ella Moore-Boyd, Dr. Jie Ke, Dr. Patrice Jenkins, Dr. Melody Vaughn, Dr. LaDonnya Drummond, Dr. Jessica Murphy, Dr. Brian Anderson, Dr. Candice Brown, Dr. John Watts, Dr. Anwar Ahmad, Dr. Thomas Kersen, Dr. Kenyatta Stewart, Dr. Jacqueline Loggins, Dr. Tony Lattiker, Dr. Bernice McKinney, Dr. Edmond Merem, Dr. Jean Claude Assad, Dr.</w:t>
      </w:r>
      <w:r w:rsidR="00834ABA">
        <w:rPr>
          <w:rFonts w:ascii="Times New Roman" w:hAnsi="Times New Roman" w:cs="Times New Roman"/>
          <w:sz w:val="24"/>
          <w:szCs w:val="24"/>
        </w:rPr>
        <w:t xml:space="preserve"> </w:t>
      </w:r>
      <w:r w:rsidR="00C712DC">
        <w:rPr>
          <w:rFonts w:ascii="Times New Roman" w:hAnsi="Times New Roman" w:cs="Times New Roman"/>
          <w:sz w:val="24"/>
          <w:szCs w:val="24"/>
        </w:rPr>
        <w:t>Phalaniappan Thiagarajan, Dr. Chandar Lewis, Dr. Trenia Allen, Dr. Isaiah Marshall, Dr. Kaye Sly, and Dr. Li Jing Chang</w:t>
      </w:r>
      <w:r w:rsidR="00834ABA">
        <w:rPr>
          <w:rFonts w:ascii="Times New Roman" w:hAnsi="Times New Roman" w:cs="Times New Roman"/>
          <w:sz w:val="24"/>
          <w:szCs w:val="24"/>
        </w:rPr>
        <w:t>.</w:t>
      </w:r>
    </w:p>
    <w:p w:rsidR="00AF72AB" w:rsidRPr="00BA6E30" w:rsidRDefault="00AF72AB" w:rsidP="00AF72AB"/>
    <w:p w:rsidR="00A63C21" w:rsidRDefault="00AF72AB" w:rsidP="00A63C21">
      <w:pPr>
        <w:pStyle w:val="ListParagraph"/>
        <w:numPr>
          <w:ilvl w:val="0"/>
          <w:numId w:val="1"/>
        </w:numPr>
        <w:ind w:left="360"/>
        <w:rPr>
          <w:rFonts w:ascii="Times New Roman" w:hAnsi="Times New Roman" w:cs="Times New Roman"/>
          <w:sz w:val="24"/>
          <w:szCs w:val="24"/>
        </w:rPr>
      </w:pPr>
      <w:r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w:t>
      </w:r>
      <w:r w:rsidR="004B4405">
        <w:rPr>
          <w:rFonts w:ascii="Times New Roman" w:hAnsi="Times New Roman" w:cs="Times New Roman"/>
          <w:sz w:val="24"/>
          <w:szCs w:val="24"/>
        </w:rPr>
        <w:t>eeting was called to order at</w:t>
      </w:r>
      <w:r w:rsidR="00A63C21" w:rsidRPr="0015167B">
        <w:rPr>
          <w:rFonts w:ascii="Times New Roman" w:hAnsi="Times New Roman" w:cs="Times New Roman"/>
          <w:sz w:val="24"/>
          <w:szCs w:val="24"/>
        </w:rPr>
        <w:t xml:space="preserve"> by President Dr. McLin. Dr. McLin welcomed all Senators and Faculty in attendance.  </w:t>
      </w:r>
      <w:r w:rsidR="00A63C21">
        <w:rPr>
          <w:rFonts w:ascii="Times New Roman" w:hAnsi="Times New Roman" w:cs="Times New Roman"/>
          <w:sz w:val="24"/>
          <w:szCs w:val="24"/>
        </w:rPr>
        <w:t>She requested that all Senators and Faculty sign in using the Chat.</w:t>
      </w:r>
    </w:p>
    <w:p w:rsidR="00A63C21" w:rsidRPr="00A63C21" w:rsidRDefault="00A63C21" w:rsidP="00A63C21">
      <w:pPr>
        <w:rPr>
          <w:rFonts w:ascii="Times New Roman" w:hAnsi="Times New Roman" w:cs="Times New Roman"/>
          <w:sz w:val="24"/>
          <w:szCs w:val="24"/>
        </w:rPr>
      </w:pPr>
    </w:p>
    <w:p w:rsidR="00A63C21" w:rsidRDefault="00A63C21" w:rsidP="00A63C21">
      <w:pPr>
        <w:pStyle w:val="ListParagraph"/>
        <w:numPr>
          <w:ilvl w:val="0"/>
          <w:numId w:val="1"/>
        </w:numPr>
        <w:ind w:left="360"/>
        <w:jc w:val="both"/>
        <w:rPr>
          <w:rFonts w:ascii="Times New Roman" w:hAnsi="Times New Roman" w:cs="Times New Roman"/>
          <w:sz w:val="24"/>
          <w:szCs w:val="24"/>
        </w:rPr>
      </w:pPr>
      <w:r w:rsidRPr="00A63C21">
        <w:rPr>
          <w:rFonts w:ascii="Times New Roman" w:hAnsi="Times New Roman" w:cs="Times New Roman"/>
          <w:b/>
          <w:sz w:val="24"/>
          <w:szCs w:val="24"/>
        </w:rPr>
        <w:t>Review of Minutes</w:t>
      </w:r>
      <w:r>
        <w:rPr>
          <w:rFonts w:ascii="Times New Roman" w:hAnsi="Times New Roman" w:cs="Times New Roman"/>
          <w:sz w:val="24"/>
          <w:szCs w:val="24"/>
        </w:rPr>
        <w:t xml:space="preserve"> - </w:t>
      </w:r>
      <w:r w:rsidRPr="005A79B9">
        <w:rPr>
          <w:rFonts w:ascii="Times New Roman" w:hAnsi="Times New Roman" w:cs="Times New Roman"/>
          <w:sz w:val="24"/>
          <w:szCs w:val="24"/>
        </w:rPr>
        <w:t>The meeti</w:t>
      </w:r>
      <w:r w:rsidR="004B4405">
        <w:rPr>
          <w:rFonts w:ascii="Times New Roman" w:hAnsi="Times New Roman" w:cs="Times New Roman"/>
          <w:sz w:val="24"/>
          <w:szCs w:val="24"/>
        </w:rPr>
        <w:t>ng minutes for April</w:t>
      </w:r>
      <w:r>
        <w:rPr>
          <w:rFonts w:ascii="Times New Roman" w:hAnsi="Times New Roman" w:cs="Times New Roman"/>
          <w:sz w:val="24"/>
          <w:szCs w:val="24"/>
        </w:rPr>
        <w:t xml:space="preserve"> 2021 were approved pending any corrections.</w:t>
      </w:r>
    </w:p>
    <w:p w:rsidR="00C773EA" w:rsidRPr="00C773EA" w:rsidRDefault="00C773EA" w:rsidP="00C773EA">
      <w:pPr>
        <w:pStyle w:val="ListParagraph"/>
        <w:rPr>
          <w:rFonts w:ascii="Times New Roman" w:hAnsi="Times New Roman" w:cs="Times New Roman"/>
          <w:sz w:val="24"/>
          <w:szCs w:val="24"/>
        </w:rPr>
      </w:pPr>
    </w:p>
    <w:p w:rsidR="00C773EA" w:rsidRPr="005A79B9" w:rsidRDefault="00C773EA" w:rsidP="00A63C21">
      <w:pPr>
        <w:pStyle w:val="ListParagraph"/>
        <w:numPr>
          <w:ilvl w:val="0"/>
          <w:numId w:val="1"/>
        </w:numPr>
        <w:ind w:left="360"/>
        <w:jc w:val="both"/>
        <w:rPr>
          <w:rFonts w:ascii="Times New Roman" w:hAnsi="Times New Roman" w:cs="Times New Roman"/>
          <w:sz w:val="24"/>
          <w:szCs w:val="24"/>
        </w:rPr>
      </w:pPr>
      <w:r>
        <w:rPr>
          <w:rFonts w:ascii="Times New Roman" w:hAnsi="Times New Roman" w:cs="Times New Roman"/>
          <w:b/>
          <w:sz w:val="24"/>
          <w:szCs w:val="24"/>
        </w:rPr>
        <w:t xml:space="preserve">Faculty Survey – </w:t>
      </w:r>
      <w:r>
        <w:rPr>
          <w:rFonts w:ascii="Times New Roman" w:hAnsi="Times New Roman" w:cs="Times New Roman"/>
          <w:sz w:val="24"/>
          <w:szCs w:val="24"/>
        </w:rPr>
        <w:t xml:space="preserve">Dr. McLin reviewed the results of the Faculty Senate Survey with the Senate using a shared screen. She reported that the survey was available for 6 weeks, </w:t>
      </w:r>
      <w:r w:rsidR="00811BD2">
        <w:rPr>
          <w:rFonts w:ascii="Times New Roman" w:hAnsi="Times New Roman" w:cs="Times New Roman"/>
          <w:sz w:val="24"/>
          <w:szCs w:val="24"/>
        </w:rPr>
        <w:t xml:space="preserve">and </w:t>
      </w:r>
      <w:r>
        <w:rPr>
          <w:rFonts w:ascii="Times New Roman" w:hAnsi="Times New Roman" w:cs="Times New Roman"/>
          <w:sz w:val="24"/>
          <w:szCs w:val="24"/>
        </w:rPr>
        <w:t>resulte</w:t>
      </w:r>
      <w:r w:rsidR="00811BD2">
        <w:rPr>
          <w:rFonts w:ascii="Times New Roman" w:hAnsi="Times New Roman" w:cs="Times New Roman"/>
          <w:sz w:val="24"/>
          <w:szCs w:val="24"/>
        </w:rPr>
        <w:t>d in 190 faculty members participating representing all colleges</w:t>
      </w:r>
      <w:r>
        <w:rPr>
          <w:rFonts w:ascii="Times New Roman" w:hAnsi="Times New Roman" w:cs="Times New Roman"/>
          <w:sz w:val="24"/>
          <w:szCs w:val="24"/>
        </w:rPr>
        <w:t xml:space="preserve">.  Dr. McLin indicated that she will provide a formal presentation to faculty and facilitate an in-dept discussion with key points once the recommendations have been summarized.  She indicated that the plan is for the faculty and staff </w:t>
      </w:r>
      <w:r w:rsidR="00811BD2">
        <w:rPr>
          <w:rFonts w:ascii="Times New Roman" w:hAnsi="Times New Roman" w:cs="Times New Roman"/>
          <w:sz w:val="24"/>
          <w:szCs w:val="24"/>
        </w:rPr>
        <w:t xml:space="preserve">senate </w:t>
      </w:r>
      <w:r>
        <w:rPr>
          <w:rFonts w:ascii="Times New Roman" w:hAnsi="Times New Roman" w:cs="Times New Roman"/>
          <w:sz w:val="24"/>
          <w:szCs w:val="24"/>
        </w:rPr>
        <w:t>survey results to be shared together.  Dr. Kersen</w:t>
      </w:r>
      <w:r w:rsidR="00417B55">
        <w:rPr>
          <w:rFonts w:ascii="Times New Roman" w:hAnsi="Times New Roman" w:cs="Times New Roman"/>
          <w:sz w:val="24"/>
          <w:szCs w:val="24"/>
        </w:rPr>
        <w:t xml:space="preserve"> requested that the survey be administered annual.  Dr. McLin indicated that the plan is to administer the survey annually.  </w:t>
      </w:r>
    </w:p>
    <w:p w:rsidR="00AF72AB" w:rsidRDefault="00AF72AB" w:rsidP="00A63C21">
      <w:pPr>
        <w:pStyle w:val="ListParagraph"/>
        <w:ind w:left="360"/>
        <w:rPr>
          <w:rFonts w:ascii="Times New Roman" w:hAnsi="Times New Roman" w:cs="Times New Roman"/>
          <w:sz w:val="24"/>
          <w:szCs w:val="24"/>
        </w:rPr>
      </w:pPr>
    </w:p>
    <w:p w:rsidR="004B4405" w:rsidRPr="004B4405" w:rsidRDefault="004B4405" w:rsidP="004B4405">
      <w:pPr>
        <w:rPr>
          <w:rFonts w:ascii="Times New Roman" w:hAnsi="Times New Roman" w:cs="Times New Roman"/>
          <w:sz w:val="24"/>
          <w:szCs w:val="24"/>
        </w:rPr>
      </w:pPr>
      <w:r w:rsidRPr="004B4405">
        <w:rPr>
          <w:rFonts w:ascii="Times New Roman" w:hAnsi="Times New Roman" w:cs="Times New Roman"/>
          <w:sz w:val="24"/>
          <w:szCs w:val="24"/>
          <w:u w:val="single"/>
        </w:rPr>
        <w:t>Unfinished Business</w:t>
      </w:r>
      <w:r w:rsidRPr="004B4405">
        <w:rPr>
          <w:rFonts w:ascii="Times New Roman" w:hAnsi="Times New Roman" w:cs="Times New Roman"/>
          <w:sz w:val="24"/>
          <w:szCs w:val="24"/>
        </w:rPr>
        <w:t>:</w:t>
      </w:r>
    </w:p>
    <w:p w:rsidR="004B4405" w:rsidRPr="004B4405" w:rsidRDefault="004B4405" w:rsidP="004B4405">
      <w:pPr>
        <w:rPr>
          <w:rFonts w:ascii="Times New Roman" w:hAnsi="Times New Roman" w:cs="Times New Roman"/>
          <w:sz w:val="24"/>
          <w:szCs w:val="24"/>
        </w:rPr>
      </w:pPr>
    </w:p>
    <w:p w:rsidR="004B4405" w:rsidRPr="00417B55" w:rsidRDefault="004B4405" w:rsidP="00417B55">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lastRenderedPageBreak/>
        <w:t>Report of Standing &amp; Special Committees</w:t>
      </w:r>
      <w:r w:rsidR="00417B55" w:rsidRPr="001B5421">
        <w:rPr>
          <w:rFonts w:ascii="Times New Roman" w:hAnsi="Times New Roman" w:cs="Times New Roman"/>
          <w:b/>
          <w:sz w:val="24"/>
          <w:szCs w:val="24"/>
        </w:rPr>
        <w:t xml:space="preserve"> / </w:t>
      </w:r>
      <w:r w:rsidR="00C24FDF" w:rsidRPr="001B5421">
        <w:rPr>
          <w:rFonts w:ascii="Times New Roman" w:hAnsi="Times New Roman" w:cs="Times New Roman"/>
          <w:b/>
          <w:sz w:val="24"/>
          <w:szCs w:val="24"/>
        </w:rPr>
        <w:t xml:space="preserve">Faculty Senate Reporting Form </w:t>
      </w:r>
      <w:r w:rsidR="00417B55" w:rsidRPr="001B5421">
        <w:rPr>
          <w:rFonts w:ascii="Times New Roman" w:hAnsi="Times New Roman" w:cs="Times New Roman"/>
          <w:b/>
          <w:sz w:val="24"/>
          <w:szCs w:val="24"/>
        </w:rPr>
        <w:t>-</w:t>
      </w:r>
      <w:r w:rsidR="00417B55">
        <w:rPr>
          <w:rFonts w:ascii="Times New Roman" w:hAnsi="Times New Roman" w:cs="Times New Roman"/>
          <w:sz w:val="24"/>
          <w:szCs w:val="24"/>
        </w:rPr>
        <w:t xml:space="preserve"> Dr. McLin reported that she will be sending out the </w:t>
      </w:r>
      <w:r w:rsidR="00C24FDF">
        <w:rPr>
          <w:rFonts w:ascii="Times New Roman" w:hAnsi="Times New Roman" w:cs="Times New Roman"/>
          <w:sz w:val="24"/>
          <w:szCs w:val="24"/>
        </w:rPr>
        <w:t xml:space="preserve">sign up </w:t>
      </w:r>
      <w:r w:rsidR="00417B55">
        <w:rPr>
          <w:rFonts w:ascii="Times New Roman" w:hAnsi="Times New Roman" w:cs="Times New Roman"/>
          <w:sz w:val="24"/>
          <w:szCs w:val="24"/>
        </w:rPr>
        <w:t>forms for Senators</w:t>
      </w:r>
      <w:r w:rsidR="00C24FDF">
        <w:rPr>
          <w:rFonts w:ascii="Times New Roman" w:hAnsi="Times New Roman" w:cs="Times New Roman"/>
          <w:sz w:val="24"/>
          <w:szCs w:val="24"/>
        </w:rPr>
        <w:t xml:space="preserve"> to volunteer on </w:t>
      </w:r>
      <w:r w:rsidR="00417B55">
        <w:rPr>
          <w:rFonts w:ascii="Times New Roman" w:hAnsi="Times New Roman" w:cs="Times New Roman"/>
          <w:sz w:val="24"/>
          <w:szCs w:val="24"/>
        </w:rPr>
        <w:t>committees.</w:t>
      </w:r>
    </w:p>
    <w:p w:rsidR="004B4405" w:rsidRPr="004B4405" w:rsidRDefault="004B4405" w:rsidP="001B5421">
      <w:pPr>
        <w:pStyle w:val="ListParagraph"/>
        <w:rPr>
          <w:rFonts w:ascii="Times New Roman" w:hAnsi="Times New Roman" w:cs="Times New Roman"/>
          <w:sz w:val="24"/>
          <w:szCs w:val="24"/>
        </w:rPr>
      </w:pPr>
      <w:r w:rsidRPr="001B5421">
        <w:rPr>
          <w:rFonts w:ascii="Times New Roman" w:hAnsi="Times New Roman" w:cs="Times New Roman"/>
          <w:b/>
          <w:sz w:val="24"/>
          <w:szCs w:val="24"/>
        </w:rPr>
        <w:t>Mr. Spann: Website &amp;Budget/ Recommendation Reinstate University Budget Committee</w:t>
      </w:r>
      <w:r w:rsidR="00417B55" w:rsidRPr="001B5421">
        <w:rPr>
          <w:rFonts w:ascii="Times New Roman" w:hAnsi="Times New Roman" w:cs="Times New Roman"/>
          <w:b/>
          <w:sz w:val="24"/>
          <w:szCs w:val="24"/>
        </w:rPr>
        <w:t xml:space="preserve"> </w:t>
      </w:r>
      <w:r w:rsidR="00C24FDF">
        <w:rPr>
          <w:rFonts w:ascii="Times New Roman" w:hAnsi="Times New Roman" w:cs="Times New Roman"/>
          <w:sz w:val="24"/>
          <w:szCs w:val="24"/>
        </w:rPr>
        <w:t>– Mr. Spann reported that the website is up to date and the new faculty compliant form can be found on the website.  Mr. Spann reported that the Faculty Senate budget this semester is $7,166.01.  The line items are travel, food, office supplies, and awards.  The committee is recommending that the University budget committee be reinstated.  Mr. Spann has requested the overall University budget from the CEO, Mr. Brown.</w:t>
      </w:r>
    </w:p>
    <w:p w:rsidR="004B4405" w:rsidRPr="004B4405" w:rsidRDefault="004B4405" w:rsidP="001B5421">
      <w:pPr>
        <w:pStyle w:val="Default"/>
        <w:ind w:left="720"/>
      </w:pPr>
      <w:r w:rsidRPr="001B5421">
        <w:rPr>
          <w:b/>
        </w:rPr>
        <w:t>Dr. Leggett: Research</w:t>
      </w:r>
      <w:r w:rsidR="00C24FDF">
        <w:t xml:space="preserve"> – Dr.</w:t>
      </w:r>
      <w:r w:rsidR="00C378E4">
        <w:t xml:space="preserve"> Leggett reported that she </w:t>
      </w:r>
      <w:r w:rsidR="00C24FDF">
        <w:t xml:space="preserve">received no recommendations on the </w:t>
      </w:r>
      <w:r w:rsidR="00C378E4">
        <w:t>research policy and was informed by President Hudson that they are moving forward with the policy.  Dr. McLin reported receiving many complaints about the research office.</w:t>
      </w:r>
    </w:p>
    <w:p w:rsidR="00A81A44" w:rsidRPr="00A81A44" w:rsidRDefault="004B4405" w:rsidP="001B5421">
      <w:pPr>
        <w:ind w:left="720"/>
        <w:rPr>
          <w:rFonts w:ascii="Times New Roman" w:hAnsi="Times New Roman" w:cs="Times New Roman"/>
        </w:rPr>
      </w:pPr>
      <w:r w:rsidRPr="00811BD2">
        <w:rPr>
          <w:rFonts w:ascii="Times New Roman" w:hAnsi="Times New Roman" w:cs="Times New Roman"/>
          <w:b/>
          <w:sz w:val="24"/>
          <w:szCs w:val="24"/>
        </w:rPr>
        <w:t xml:space="preserve">Dr. Hines Faculty </w:t>
      </w:r>
      <w:r w:rsidR="00811BD2">
        <w:rPr>
          <w:rFonts w:ascii="Times New Roman" w:hAnsi="Times New Roman" w:cs="Times New Roman"/>
          <w:b/>
          <w:sz w:val="24"/>
          <w:szCs w:val="24"/>
        </w:rPr>
        <w:t>Life</w:t>
      </w:r>
      <w:r w:rsidR="00811BD2">
        <w:rPr>
          <w:rFonts w:ascii="Times New Roman" w:hAnsi="Times New Roman" w:cs="Times New Roman"/>
        </w:rPr>
        <w:t xml:space="preserve"> -</w:t>
      </w:r>
      <w:r w:rsidR="005979FC" w:rsidRPr="00A81A44">
        <w:rPr>
          <w:rFonts w:ascii="Times New Roman" w:hAnsi="Times New Roman" w:cs="Times New Roman"/>
          <w:b/>
        </w:rPr>
        <w:t xml:space="preserve"> </w:t>
      </w:r>
      <w:r w:rsidR="005979FC" w:rsidRPr="00A81A44">
        <w:rPr>
          <w:rFonts w:ascii="Times New Roman" w:hAnsi="Times New Roman" w:cs="Times New Roman"/>
        </w:rPr>
        <w:t>Dr. Hines reported that the summary of feedback o</w:t>
      </w:r>
      <w:r w:rsidR="00811BD2">
        <w:rPr>
          <w:rFonts w:ascii="Times New Roman" w:hAnsi="Times New Roman" w:cs="Times New Roman"/>
        </w:rPr>
        <w:t xml:space="preserve">n the faculty handbook  and </w:t>
      </w:r>
      <w:r w:rsidR="005979FC" w:rsidRPr="00A81A44">
        <w:rPr>
          <w:rFonts w:ascii="Times New Roman" w:hAnsi="Times New Roman" w:cs="Times New Roman"/>
        </w:rPr>
        <w:t xml:space="preserve">Promotion and Tenure drafts were sent to the Executive Committee in May.  She reported that she will present the </w:t>
      </w:r>
      <w:r w:rsidR="00A81A44" w:rsidRPr="00A81A44">
        <w:rPr>
          <w:rFonts w:ascii="Times New Roman" w:hAnsi="Times New Roman" w:cs="Times New Roman"/>
        </w:rPr>
        <w:t>findings to the general senate meeting in September</w:t>
      </w:r>
      <w:r w:rsidR="005979FC" w:rsidRPr="00A81A44">
        <w:rPr>
          <w:rFonts w:ascii="Times New Roman" w:hAnsi="Times New Roman" w:cs="Times New Roman"/>
        </w:rPr>
        <w:t xml:space="preserve">.  The goal is to provide the recommendations to the Provost in October.  </w:t>
      </w:r>
    </w:p>
    <w:p w:rsidR="00A81A44" w:rsidRPr="001B5421" w:rsidRDefault="004B4405" w:rsidP="001B5421">
      <w:pPr>
        <w:ind w:left="720"/>
        <w:rPr>
          <w:rFonts w:ascii="Times New Roman" w:hAnsi="Times New Roman" w:cs="Times New Roman"/>
          <w:sz w:val="24"/>
          <w:szCs w:val="24"/>
        </w:rPr>
      </w:pPr>
      <w:r w:rsidRPr="00811BD2">
        <w:rPr>
          <w:rFonts w:ascii="Times New Roman" w:hAnsi="Times New Roman" w:cs="Times New Roman"/>
          <w:b/>
          <w:sz w:val="24"/>
          <w:szCs w:val="24"/>
        </w:rPr>
        <w:t xml:space="preserve">Dr. </w:t>
      </w:r>
      <w:r w:rsidR="00C06A41">
        <w:rPr>
          <w:rFonts w:ascii="Times New Roman" w:hAnsi="Times New Roman" w:cs="Times New Roman"/>
          <w:b/>
          <w:sz w:val="24"/>
          <w:szCs w:val="24"/>
        </w:rPr>
        <w:t xml:space="preserve">C. </w:t>
      </w:r>
      <w:r w:rsidRPr="00811BD2">
        <w:rPr>
          <w:rFonts w:ascii="Times New Roman" w:hAnsi="Times New Roman" w:cs="Times New Roman"/>
          <w:b/>
          <w:sz w:val="24"/>
          <w:szCs w:val="24"/>
        </w:rPr>
        <w:t>Howard: Curriculum &amp; Teaching, Parliamentarian Amend By-laws</w:t>
      </w:r>
      <w:r w:rsidR="00A81A44" w:rsidRPr="001B5421">
        <w:rPr>
          <w:rFonts w:ascii="Times New Roman" w:hAnsi="Times New Roman" w:cs="Times New Roman"/>
          <w:sz w:val="24"/>
          <w:szCs w:val="24"/>
        </w:rPr>
        <w:t xml:space="preserve"> –Dr. Howard reported that the committee has focused on finalizing recommendations on the faculty handbook and making available information pertaining to the Teaching and Learning project that Dr. Pizzetta is leading.  She reported that Dr. Pizzetta attend</w:t>
      </w:r>
      <w:r w:rsidR="00811BD2">
        <w:rPr>
          <w:rFonts w:ascii="Times New Roman" w:hAnsi="Times New Roman" w:cs="Times New Roman"/>
          <w:sz w:val="24"/>
          <w:szCs w:val="24"/>
        </w:rPr>
        <w:t>ed</w:t>
      </w:r>
      <w:r w:rsidR="00A81A44" w:rsidRPr="001B5421">
        <w:rPr>
          <w:rFonts w:ascii="Times New Roman" w:hAnsi="Times New Roman" w:cs="Times New Roman"/>
          <w:sz w:val="24"/>
          <w:szCs w:val="24"/>
        </w:rPr>
        <w:t xml:space="preserve"> their meeting and provided specifics on the project and how the University committees could work with faculty and the project.  Dr. Howard shared that the committee did not meet in August but will meet in September.</w:t>
      </w:r>
    </w:p>
    <w:p w:rsidR="00AA176C" w:rsidRDefault="00A81A44" w:rsidP="00A81A44">
      <w:pPr>
        <w:pStyle w:val="ListParagraph"/>
        <w:numPr>
          <w:ilvl w:val="0"/>
          <w:numId w:val="1"/>
        </w:numPr>
        <w:ind w:left="360"/>
        <w:rPr>
          <w:rFonts w:ascii="Times New Roman" w:hAnsi="Times New Roman" w:cs="Times New Roman"/>
          <w:sz w:val="22"/>
          <w:szCs w:val="22"/>
        </w:rPr>
      </w:pPr>
      <w:r w:rsidRPr="001B5421">
        <w:rPr>
          <w:rFonts w:ascii="Times New Roman" w:hAnsi="Times New Roman" w:cs="Times New Roman"/>
          <w:b/>
          <w:sz w:val="22"/>
          <w:szCs w:val="22"/>
        </w:rPr>
        <w:t>Proposed Bylaw Changes</w:t>
      </w:r>
      <w:r>
        <w:rPr>
          <w:rFonts w:ascii="Times New Roman" w:hAnsi="Times New Roman" w:cs="Times New Roman"/>
          <w:sz w:val="22"/>
          <w:szCs w:val="22"/>
        </w:rPr>
        <w:t xml:space="preserve"> – The Ex</w:t>
      </w:r>
      <w:r w:rsidR="00AA176C">
        <w:rPr>
          <w:rFonts w:ascii="Times New Roman" w:hAnsi="Times New Roman" w:cs="Times New Roman"/>
          <w:sz w:val="22"/>
          <w:szCs w:val="22"/>
        </w:rPr>
        <w:t>e</w:t>
      </w:r>
      <w:r>
        <w:rPr>
          <w:rFonts w:ascii="Times New Roman" w:hAnsi="Times New Roman" w:cs="Times New Roman"/>
          <w:sz w:val="22"/>
          <w:szCs w:val="22"/>
        </w:rPr>
        <w:t xml:space="preserve">cutive Committee discussed what is diligent according to Article 7 and will be presenting </w:t>
      </w:r>
      <w:r w:rsidR="00811BD2">
        <w:rPr>
          <w:rFonts w:ascii="Times New Roman" w:hAnsi="Times New Roman" w:cs="Times New Roman"/>
          <w:sz w:val="22"/>
          <w:szCs w:val="22"/>
        </w:rPr>
        <w:t xml:space="preserve">a proposed change </w:t>
      </w:r>
      <w:r w:rsidR="00AA176C">
        <w:rPr>
          <w:rFonts w:ascii="Times New Roman" w:hAnsi="Times New Roman" w:cs="Times New Roman"/>
          <w:sz w:val="22"/>
          <w:szCs w:val="22"/>
        </w:rPr>
        <w:t>for approval in the September faculty senate meeting.  Dr.</w:t>
      </w:r>
      <w:r w:rsidR="00C06A41">
        <w:rPr>
          <w:rFonts w:ascii="Times New Roman" w:hAnsi="Times New Roman" w:cs="Times New Roman"/>
          <w:sz w:val="22"/>
          <w:szCs w:val="22"/>
        </w:rPr>
        <w:t xml:space="preserve"> C.</w:t>
      </w:r>
      <w:r w:rsidR="00AA176C">
        <w:rPr>
          <w:rFonts w:ascii="Times New Roman" w:hAnsi="Times New Roman" w:cs="Times New Roman"/>
          <w:sz w:val="22"/>
          <w:szCs w:val="22"/>
        </w:rPr>
        <w:t xml:space="preserve"> Howard read the following statement: “Each academic department in the University will elect a Senator and one Alternate in the Faculty Senate.  If any department is not represented at three consecutive meetings at the Faculty Senate, the Executive Committee will notify the Chair of that department to make the aware that they are not being represented”.  Dr. </w:t>
      </w:r>
      <w:r w:rsidR="00C06A41">
        <w:rPr>
          <w:rFonts w:ascii="Times New Roman" w:hAnsi="Times New Roman" w:cs="Times New Roman"/>
          <w:sz w:val="22"/>
          <w:szCs w:val="22"/>
        </w:rPr>
        <w:t xml:space="preserve">C. </w:t>
      </w:r>
      <w:r w:rsidR="00AA176C">
        <w:rPr>
          <w:rFonts w:ascii="Times New Roman" w:hAnsi="Times New Roman" w:cs="Times New Roman"/>
          <w:sz w:val="22"/>
          <w:szCs w:val="22"/>
        </w:rPr>
        <w:t>Howard will send out language for the proposed changes to the bylaws.</w:t>
      </w:r>
    </w:p>
    <w:p w:rsidR="00A81A44" w:rsidRDefault="00AA176C" w:rsidP="00AA176C">
      <w:pPr>
        <w:pStyle w:val="ListParagraph"/>
        <w:ind w:left="360"/>
        <w:rPr>
          <w:rFonts w:ascii="Times New Roman" w:hAnsi="Times New Roman" w:cs="Times New Roman"/>
          <w:sz w:val="22"/>
          <w:szCs w:val="22"/>
        </w:rPr>
      </w:pPr>
      <w:r>
        <w:rPr>
          <w:rFonts w:ascii="Times New Roman" w:hAnsi="Times New Roman" w:cs="Times New Roman"/>
          <w:sz w:val="22"/>
          <w:szCs w:val="22"/>
        </w:rPr>
        <w:t xml:space="preserve">In addition, the Faculty Senate will elect three Senators-At-Large during the next meeting.  Dr. </w:t>
      </w:r>
      <w:r w:rsidR="00C06A41">
        <w:rPr>
          <w:rFonts w:ascii="Times New Roman" w:hAnsi="Times New Roman" w:cs="Times New Roman"/>
          <w:sz w:val="22"/>
          <w:szCs w:val="22"/>
        </w:rPr>
        <w:t xml:space="preserve">C. </w:t>
      </w:r>
      <w:r>
        <w:rPr>
          <w:rFonts w:ascii="Times New Roman" w:hAnsi="Times New Roman" w:cs="Times New Roman"/>
          <w:sz w:val="22"/>
          <w:szCs w:val="22"/>
        </w:rPr>
        <w:t>Howard, Dr. Rettger, and the Nominating will send Senators information for nominations.</w:t>
      </w:r>
    </w:p>
    <w:p w:rsidR="001B5421" w:rsidRPr="00A81A44" w:rsidRDefault="001B5421" w:rsidP="00AA176C">
      <w:pPr>
        <w:pStyle w:val="ListParagraph"/>
        <w:ind w:left="360"/>
        <w:rPr>
          <w:rFonts w:ascii="Times New Roman" w:hAnsi="Times New Roman" w:cs="Times New Roman"/>
          <w:sz w:val="22"/>
          <w:szCs w:val="22"/>
        </w:rPr>
      </w:pPr>
    </w:p>
    <w:p w:rsidR="004B4405" w:rsidRDefault="004B4405" w:rsidP="00A81A44">
      <w:pPr>
        <w:pStyle w:val="ListParagraph"/>
        <w:numPr>
          <w:ilvl w:val="0"/>
          <w:numId w:val="1"/>
        </w:numPr>
        <w:ind w:left="360"/>
        <w:rPr>
          <w:rFonts w:ascii="Times New Roman" w:hAnsi="Times New Roman" w:cs="Times New Roman"/>
          <w:sz w:val="22"/>
          <w:szCs w:val="22"/>
        </w:rPr>
      </w:pPr>
      <w:r w:rsidRPr="001B5421">
        <w:rPr>
          <w:rFonts w:ascii="Times New Roman" w:hAnsi="Times New Roman" w:cs="Times New Roman"/>
          <w:b/>
          <w:sz w:val="22"/>
          <w:szCs w:val="22"/>
        </w:rPr>
        <w:t>University Strategic Plan, Updated Organizational chart</w:t>
      </w:r>
      <w:r w:rsidR="00AA176C">
        <w:rPr>
          <w:rFonts w:ascii="Times New Roman" w:hAnsi="Times New Roman" w:cs="Times New Roman"/>
          <w:sz w:val="22"/>
          <w:szCs w:val="22"/>
        </w:rPr>
        <w:t xml:space="preserve"> – Dr. McLin reported that President Hudson has indicate</w:t>
      </w:r>
      <w:r w:rsidR="0017047B">
        <w:rPr>
          <w:rFonts w:ascii="Times New Roman" w:hAnsi="Times New Roman" w:cs="Times New Roman"/>
          <w:sz w:val="22"/>
          <w:szCs w:val="22"/>
        </w:rPr>
        <w:t>d that he plan</w:t>
      </w:r>
      <w:r w:rsidR="00AA176C">
        <w:rPr>
          <w:rFonts w:ascii="Times New Roman" w:hAnsi="Times New Roman" w:cs="Times New Roman"/>
          <w:sz w:val="22"/>
          <w:szCs w:val="22"/>
        </w:rPr>
        <w:t xml:space="preserve"> to finalize the Strategic Plan and send </w:t>
      </w:r>
      <w:r w:rsidR="00BE2FE4">
        <w:rPr>
          <w:rFonts w:ascii="Times New Roman" w:hAnsi="Times New Roman" w:cs="Times New Roman"/>
          <w:sz w:val="22"/>
          <w:szCs w:val="22"/>
        </w:rPr>
        <w:t>it out in September before his Inauguration in October.</w:t>
      </w:r>
    </w:p>
    <w:p w:rsidR="0017047B" w:rsidRPr="00A81A44" w:rsidRDefault="0017047B" w:rsidP="0017047B">
      <w:pPr>
        <w:pStyle w:val="ListParagraph"/>
        <w:ind w:left="360"/>
        <w:rPr>
          <w:rFonts w:ascii="Times New Roman" w:hAnsi="Times New Roman" w:cs="Times New Roman"/>
          <w:sz w:val="22"/>
          <w:szCs w:val="22"/>
        </w:rPr>
      </w:pPr>
    </w:p>
    <w:p w:rsidR="00775BDB" w:rsidRDefault="004B4405" w:rsidP="00775BDB">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t>Covid Taskforce: Covid-19 vaccinations requirement, weekly testing of students, faculty cleaning supplies &amp; PPE, classrooms, etc</w:t>
      </w:r>
      <w:r w:rsidRPr="004B4405">
        <w:rPr>
          <w:rFonts w:ascii="Times New Roman" w:hAnsi="Times New Roman" w:cs="Times New Roman"/>
          <w:sz w:val="24"/>
          <w:szCs w:val="24"/>
        </w:rPr>
        <w:t>.</w:t>
      </w:r>
      <w:r w:rsidR="00BE2FE4">
        <w:rPr>
          <w:rFonts w:ascii="Times New Roman" w:hAnsi="Times New Roman" w:cs="Times New Roman"/>
          <w:sz w:val="24"/>
          <w:szCs w:val="24"/>
        </w:rPr>
        <w:t xml:space="preserve"> – Dr. McLin reported that </w:t>
      </w:r>
      <w:r w:rsidR="0017047B">
        <w:rPr>
          <w:rFonts w:ascii="Times New Roman" w:hAnsi="Times New Roman" w:cs="Times New Roman"/>
          <w:sz w:val="24"/>
          <w:szCs w:val="24"/>
        </w:rPr>
        <w:t xml:space="preserve">the </w:t>
      </w:r>
      <w:r w:rsidR="00BE2FE4">
        <w:rPr>
          <w:rFonts w:ascii="Times New Roman" w:hAnsi="Times New Roman" w:cs="Times New Roman"/>
          <w:sz w:val="24"/>
          <w:szCs w:val="24"/>
        </w:rPr>
        <w:t>Taskforce committee met all summer</w:t>
      </w:r>
      <w:r w:rsidR="000A31B3">
        <w:rPr>
          <w:rFonts w:ascii="Times New Roman" w:hAnsi="Times New Roman" w:cs="Times New Roman"/>
          <w:sz w:val="24"/>
          <w:szCs w:val="24"/>
        </w:rPr>
        <w:t xml:space="preserve"> until June.  She indicated that she and Dr. Houston reached out with procedure questions.  The University wants 80% classes to be face-to-face.  Faculty has expressed concerns regarding cleaning of classrooms and mandatory vaccinations.  The Provost has i</w:t>
      </w:r>
      <w:r w:rsidR="001B5421">
        <w:rPr>
          <w:rFonts w:ascii="Times New Roman" w:hAnsi="Times New Roman" w:cs="Times New Roman"/>
          <w:sz w:val="24"/>
          <w:szCs w:val="24"/>
        </w:rPr>
        <w:t>ndicated</w:t>
      </w:r>
      <w:r w:rsidR="000A31B3">
        <w:rPr>
          <w:rFonts w:ascii="Times New Roman" w:hAnsi="Times New Roman" w:cs="Times New Roman"/>
          <w:sz w:val="24"/>
          <w:szCs w:val="24"/>
        </w:rPr>
        <w:t xml:space="preserve"> that there should be written documentation on the back of doors of classrooms after daily cleaning.  The President reported to the Executive Committee that we are following guidelines of the Board of Trustees and the </w:t>
      </w:r>
      <w:r w:rsidR="0017047B">
        <w:rPr>
          <w:rFonts w:ascii="Times New Roman" w:hAnsi="Times New Roman" w:cs="Times New Roman"/>
          <w:sz w:val="24"/>
          <w:szCs w:val="24"/>
        </w:rPr>
        <w:t>Governor</w:t>
      </w:r>
      <w:r w:rsidR="000A31B3">
        <w:rPr>
          <w:rFonts w:ascii="Times New Roman" w:hAnsi="Times New Roman" w:cs="Times New Roman"/>
          <w:sz w:val="24"/>
          <w:szCs w:val="24"/>
        </w:rPr>
        <w:t xml:space="preserve">; which currently does not support a mandate of vaccines.  Dr. McLin will email Mr. Bolden regarding daily COVID numbers not </w:t>
      </w:r>
      <w:r w:rsidR="001328A9">
        <w:rPr>
          <w:rFonts w:ascii="Times New Roman" w:hAnsi="Times New Roman" w:cs="Times New Roman"/>
          <w:sz w:val="24"/>
          <w:szCs w:val="24"/>
        </w:rPr>
        <w:t xml:space="preserve">being updated and IT issues.  She request that Senators request PPE and supplies if they need them.  It was also suggested for security concerns in classrooms faculty she dial 2580 for assistance.  Dr. Barbara Howard expressed concern with students who are in school districts where COVID cases are high.  She shared that graduate students have had the campus experience and each college </w:t>
      </w:r>
      <w:r w:rsidR="0068562C">
        <w:rPr>
          <w:rFonts w:ascii="Times New Roman" w:hAnsi="Times New Roman" w:cs="Times New Roman"/>
          <w:sz w:val="24"/>
          <w:szCs w:val="24"/>
        </w:rPr>
        <w:t xml:space="preserve">should be evaluated individually.  Dr. Jessica Murphy asked if contact tracing </w:t>
      </w:r>
      <w:r w:rsidR="0017047B">
        <w:rPr>
          <w:rFonts w:ascii="Times New Roman" w:hAnsi="Times New Roman" w:cs="Times New Roman"/>
          <w:sz w:val="24"/>
          <w:szCs w:val="24"/>
        </w:rPr>
        <w:t xml:space="preserve">is </w:t>
      </w:r>
      <w:r w:rsidR="0068562C">
        <w:rPr>
          <w:rFonts w:ascii="Times New Roman" w:hAnsi="Times New Roman" w:cs="Times New Roman"/>
          <w:sz w:val="24"/>
          <w:szCs w:val="24"/>
        </w:rPr>
        <w:t>being done in her department.  Dr. McLin indicated that we have requested updated steps for contact</w:t>
      </w:r>
      <w:r w:rsidR="00775BDB">
        <w:rPr>
          <w:rFonts w:ascii="Times New Roman" w:hAnsi="Times New Roman" w:cs="Times New Roman"/>
          <w:sz w:val="24"/>
          <w:szCs w:val="24"/>
        </w:rPr>
        <w:t xml:space="preserve"> tracing, who the contact person is, and how students are notified.  Faculty expressed</w:t>
      </w:r>
      <w:r w:rsidR="0017047B">
        <w:rPr>
          <w:rFonts w:ascii="Times New Roman" w:hAnsi="Times New Roman" w:cs="Times New Roman"/>
          <w:sz w:val="24"/>
          <w:szCs w:val="24"/>
        </w:rPr>
        <w:t xml:space="preserve"> the need</w:t>
      </w:r>
      <w:r w:rsidR="00775BDB">
        <w:rPr>
          <w:rFonts w:ascii="Times New Roman" w:hAnsi="Times New Roman" w:cs="Times New Roman"/>
          <w:sz w:val="24"/>
          <w:szCs w:val="24"/>
        </w:rPr>
        <w:t xml:space="preserve"> to know the plans for contact tracing after Labor Day and if we are considering ending the </w:t>
      </w:r>
      <w:r w:rsidR="0017047B">
        <w:rPr>
          <w:rFonts w:ascii="Times New Roman" w:hAnsi="Times New Roman" w:cs="Times New Roman"/>
          <w:sz w:val="24"/>
          <w:szCs w:val="24"/>
        </w:rPr>
        <w:t xml:space="preserve">semester </w:t>
      </w:r>
      <w:r w:rsidR="00775BDB">
        <w:rPr>
          <w:rFonts w:ascii="Times New Roman" w:hAnsi="Times New Roman" w:cs="Times New Roman"/>
          <w:sz w:val="24"/>
          <w:szCs w:val="24"/>
        </w:rPr>
        <w:t xml:space="preserve">prior to the Thanksgiving Break.  There was a statement from Mr. Bolden indicating that the University is updating the protocols for Fall 2021 and we continue to operate under the Spring 2021 protocols.  Faculty </w:t>
      </w:r>
      <w:r w:rsidR="006D6A52">
        <w:rPr>
          <w:rFonts w:ascii="Times New Roman" w:hAnsi="Times New Roman" w:cs="Times New Roman"/>
          <w:sz w:val="24"/>
          <w:szCs w:val="24"/>
        </w:rPr>
        <w:t xml:space="preserve">members </w:t>
      </w:r>
      <w:r w:rsidR="00775BDB">
        <w:rPr>
          <w:rFonts w:ascii="Times New Roman" w:hAnsi="Times New Roman" w:cs="Times New Roman"/>
          <w:sz w:val="24"/>
          <w:szCs w:val="24"/>
        </w:rPr>
        <w:t>were encourage</w:t>
      </w:r>
      <w:r w:rsidR="0017047B">
        <w:rPr>
          <w:rFonts w:ascii="Times New Roman" w:hAnsi="Times New Roman" w:cs="Times New Roman"/>
          <w:sz w:val="24"/>
          <w:szCs w:val="24"/>
        </w:rPr>
        <w:t>d</w:t>
      </w:r>
      <w:r w:rsidR="00775BDB">
        <w:rPr>
          <w:rFonts w:ascii="Times New Roman" w:hAnsi="Times New Roman" w:cs="Times New Roman"/>
          <w:sz w:val="24"/>
          <w:szCs w:val="24"/>
        </w:rPr>
        <w:t xml:space="preserve"> to put all concerns in writing and send the </w:t>
      </w:r>
      <w:hyperlink r:id="rId8" w:history="1">
        <w:r w:rsidR="00775BDB" w:rsidRPr="00787353">
          <w:rPr>
            <w:rStyle w:val="Hyperlink"/>
            <w:rFonts w:ascii="Times New Roman" w:hAnsi="Times New Roman" w:cs="Times New Roman"/>
            <w:sz w:val="24"/>
            <w:szCs w:val="24"/>
          </w:rPr>
          <w:t>facultysenate@jsums.edu</w:t>
        </w:r>
      </w:hyperlink>
      <w:r w:rsidR="00775BDB">
        <w:rPr>
          <w:rFonts w:ascii="Times New Roman" w:hAnsi="Times New Roman" w:cs="Times New Roman"/>
          <w:sz w:val="24"/>
          <w:szCs w:val="24"/>
        </w:rPr>
        <w:t>.</w:t>
      </w:r>
    </w:p>
    <w:p w:rsidR="001B5421" w:rsidRDefault="001B5421" w:rsidP="001B5421">
      <w:pPr>
        <w:pStyle w:val="ListParagraph"/>
        <w:ind w:left="360"/>
        <w:rPr>
          <w:rFonts w:ascii="Times New Roman" w:hAnsi="Times New Roman" w:cs="Times New Roman"/>
          <w:sz w:val="24"/>
          <w:szCs w:val="24"/>
        </w:rPr>
      </w:pPr>
    </w:p>
    <w:p w:rsidR="006D6A52" w:rsidRDefault="004B4405" w:rsidP="006D6A52">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t>Security:</w:t>
      </w:r>
      <w:r w:rsidRPr="00775BDB">
        <w:rPr>
          <w:rFonts w:ascii="Times New Roman" w:hAnsi="Times New Roman" w:cs="Times New Roman"/>
          <w:sz w:val="24"/>
          <w:szCs w:val="24"/>
        </w:rPr>
        <w:t xml:space="preserve">  </w:t>
      </w:r>
      <w:r w:rsidRPr="0017047B">
        <w:rPr>
          <w:rFonts w:ascii="Times New Roman" w:hAnsi="Times New Roman" w:cs="Times New Roman"/>
          <w:b/>
          <w:sz w:val="24"/>
          <w:szCs w:val="24"/>
        </w:rPr>
        <w:t>Card swipes all classroom doors security, etc</w:t>
      </w:r>
      <w:r w:rsidRPr="00775BDB">
        <w:rPr>
          <w:rFonts w:ascii="Times New Roman" w:hAnsi="Times New Roman" w:cs="Times New Roman"/>
          <w:sz w:val="24"/>
          <w:szCs w:val="24"/>
        </w:rPr>
        <w:t>.</w:t>
      </w:r>
      <w:r w:rsidR="00775BDB" w:rsidRPr="00775BDB">
        <w:rPr>
          <w:rFonts w:ascii="Times New Roman" w:hAnsi="Times New Roman" w:cs="Times New Roman"/>
          <w:sz w:val="24"/>
          <w:szCs w:val="24"/>
        </w:rPr>
        <w:t xml:space="preserve"> </w:t>
      </w:r>
      <w:r w:rsidR="00775BDB">
        <w:rPr>
          <w:rFonts w:ascii="Times New Roman" w:hAnsi="Times New Roman" w:cs="Times New Roman"/>
          <w:sz w:val="24"/>
          <w:szCs w:val="24"/>
        </w:rPr>
        <w:t>–</w:t>
      </w:r>
      <w:r w:rsidR="00775BDB" w:rsidRPr="00775BDB">
        <w:rPr>
          <w:rFonts w:ascii="Times New Roman" w:hAnsi="Times New Roman" w:cs="Times New Roman"/>
          <w:sz w:val="24"/>
          <w:szCs w:val="24"/>
        </w:rPr>
        <w:t xml:space="preserve"> </w:t>
      </w:r>
      <w:r w:rsidR="00775BDB">
        <w:rPr>
          <w:rFonts w:ascii="Times New Roman" w:hAnsi="Times New Roman" w:cs="Times New Roman"/>
          <w:sz w:val="24"/>
          <w:szCs w:val="24"/>
        </w:rPr>
        <w:t xml:space="preserve">Dr. McLin indicated that </w:t>
      </w:r>
      <w:r w:rsidR="00775BDB" w:rsidRPr="00775BDB">
        <w:rPr>
          <w:rFonts w:ascii="Times New Roman" w:hAnsi="Times New Roman" w:cs="Times New Roman"/>
          <w:sz w:val="24"/>
          <w:szCs w:val="24"/>
        </w:rPr>
        <w:t xml:space="preserve">President Hudson reported that the University plans to have card swipes in all buildings and classrooms, however, the priority is resident halls where students live.  He indicated that </w:t>
      </w:r>
      <w:r w:rsidR="006D6A52">
        <w:rPr>
          <w:rFonts w:ascii="Times New Roman" w:hAnsi="Times New Roman" w:cs="Times New Roman"/>
          <w:sz w:val="24"/>
          <w:szCs w:val="24"/>
        </w:rPr>
        <w:t xml:space="preserve">installing </w:t>
      </w:r>
      <w:r w:rsidR="00775BDB" w:rsidRPr="00775BDB">
        <w:rPr>
          <w:rFonts w:ascii="Times New Roman" w:hAnsi="Times New Roman" w:cs="Times New Roman"/>
          <w:sz w:val="24"/>
          <w:szCs w:val="24"/>
        </w:rPr>
        <w:t>card swipes for classrooms is a big project and it is plan for the future.</w:t>
      </w:r>
    </w:p>
    <w:p w:rsidR="001B5421" w:rsidRPr="001B5421" w:rsidRDefault="001B5421" w:rsidP="001B5421">
      <w:pPr>
        <w:pStyle w:val="ListParagraph"/>
        <w:rPr>
          <w:rFonts w:ascii="Times New Roman" w:hAnsi="Times New Roman" w:cs="Times New Roman"/>
          <w:sz w:val="24"/>
          <w:szCs w:val="24"/>
        </w:rPr>
      </w:pPr>
    </w:p>
    <w:p w:rsidR="001B5421" w:rsidRDefault="001B5421" w:rsidP="001B5421">
      <w:pPr>
        <w:pStyle w:val="ListParagraph"/>
        <w:ind w:left="360"/>
        <w:rPr>
          <w:rFonts w:ascii="Times New Roman" w:hAnsi="Times New Roman" w:cs="Times New Roman"/>
          <w:sz w:val="24"/>
          <w:szCs w:val="24"/>
        </w:rPr>
      </w:pPr>
    </w:p>
    <w:p w:rsidR="006D6A52" w:rsidRDefault="00775BDB" w:rsidP="006D6A52">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t>Faculty &amp; Staff Pay Study</w:t>
      </w:r>
      <w:r w:rsidRPr="006D6A52">
        <w:rPr>
          <w:rFonts w:ascii="Times New Roman" w:hAnsi="Times New Roman" w:cs="Times New Roman"/>
          <w:sz w:val="24"/>
          <w:szCs w:val="24"/>
        </w:rPr>
        <w:t xml:space="preserve"> – Dr. McLin expressed concern that the RFP has not gone out and indicated that it should have gone out by August 15</w:t>
      </w:r>
      <w:r w:rsidRPr="006D6A52">
        <w:rPr>
          <w:rFonts w:ascii="Times New Roman" w:hAnsi="Times New Roman" w:cs="Times New Roman"/>
          <w:sz w:val="24"/>
          <w:szCs w:val="24"/>
          <w:vertAlign w:val="superscript"/>
        </w:rPr>
        <w:t>th</w:t>
      </w:r>
      <w:r w:rsidRPr="006D6A52">
        <w:rPr>
          <w:rFonts w:ascii="Times New Roman" w:hAnsi="Times New Roman" w:cs="Times New Roman"/>
          <w:sz w:val="24"/>
          <w:szCs w:val="24"/>
        </w:rPr>
        <w:t xml:space="preserve">.  </w:t>
      </w:r>
      <w:r w:rsidR="006D6A52">
        <w:rPr>
          <w:rFonts w:ascii="Times New Roman" w:hAnsi="Times New Roman" w:cs="Times New Roman"/>
          <w:sz w:val="24"/>
          <w:szCs w:val="24"/>
        </w:rPr>
        <w:t>She indicated that the RFP is with Ms. Nelson in the procurement office</w:t>
      </w:r>
      <w:r w:rsidRPr="006D6A52">
        <w:rPr>
          <w:rFonts w:ascii="Times New Roman" w:hAnsi="Times New Roman" w:cs="Times New Roman"/>
          <w:sz w:val="24"/>
          <w:szCs w:val="24"/>
        </w:rPr>
        <w:t>.</w:t>
      </w:r>
      <w:r w:rsidR="006D6A52">
        <w:rPr>
          <w:rFonts w:ascii="Times New Roman" w:hAnsi="Times New Roman" w:cs="Times New Roman"/>
          <w:sz w:val="24"/>
          <w:szCs w:val="24"/>
        </w:rPr>
        <w:t xml:space="preserve">  The plan is to begin the study in Spring 2022.</w:t>
      </w:r>
    </w:p>
    <w:p w:rsidR="001B5421" w:rsidRDefault="001B5421" w:rsidP="001B5421">
      <w:pPr>
        <w:pStyle w:val="ListParagraph"/>
        <w:ind w:left="360"/>
        <w:rPr>
          <w:rFonts w:ascii="Times New Roman" w:hAnsi="Times New Roman" w:cs="Times New Roman"/>
          <w:sz w:val="24"/>
          <w:szCs w:val="24"/>
        </w:rPr>
      </w:pPr>
    </w:p>
    <w:p w:rsidR="004B4405" w:rsidRDefault="00775BDB" w:rsidP="00D35FEF">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t>Division of Research Concerns</w:t>
      </w:r>
      <w:r w:rsidRPr="006D6A52">
        <w:rPr>
          <w:rFonts w:ascii="Times New Roman" w:hAnsi="Times New Roman" w:cs="Times New Roman"/>
          <w:sz w:val="24"/>
          <w:szCs w:val="24"/>
        </w:rPr>
        <w:t xml:space="preserve"> – Dr. McLin expressed that there continue to be concerns regarding the VP of Research, lack of support for grants, the research policy and failure to r</w:t>
      </w:r>
      <w:r w:rsidR="00D35FEF">
        <w:rPr>
          <w:rFonts w:ascii="Times New Roman" w:hAnsi="Times New Roman" w:cs="Times New Roman"/>
          <w:sz w:val="24"/>
          <w:szCs w:val="24"/>
        </w:rPr>
        <w:t xml:space="preserve">espond to requests.  Request for a 6 year trend, </w:t>
      </w:r>
      <w:r w:rsidR="0017047B">
        <w:rPr>
          <w:rFonts w:ascii="Times New Roman" w:hAnsi="Times New Roman" w:cs="Times New Roman"/>
          <w:sz w:val="24"/>
          <w:szCs w:val="24"/>
        </w:rPr>
        <w:t xml:space="preserve">the </w:t>
      </w:r>
      <w:r w:rsidR="00D35FEF">
        <w:rPr>
          <w:rFonts w:ascii="Times New Roman" w:hAnsi="Times New Roman" w:cs="Times New Roman"/>
          <w:sz w:val="24"/>
          <w:szCs w:val="24"/>
        </w:rPr>
        <w:t>incentive policy and faculty training opportunity updates have not been answered</w:t>
      </w:r>
      <w:r w:rsidRPr="006D6A52">
        <w:rPr>
          <w:rFonts w:ascii="Times New Roman" w:hAnsi="Times New Roman" w:cs="Times New Roman"/>
          <w:sz w:val="24"/>
          <w:szCs w:val="24"/>
        </w:rPr>
        <w:t xml:space="preserve">.  </w:t>
      </w:r>
      <w:r w:rsidR="00032A82">
        <w:rPr>
          <w:rFonts w:ascii="Times New Roman" w:hAnsi="Times New Roman" w:cs="Times New Roman"/>
          <w:sz w:val="24"/>
          <w:szCs w:val="24"/>
        </w:rPr>
        <w:t xml:space="preserve">Dr. McLin indicated that there need to be coordination between the research and the Provost office.  It was recommended that we invite Dr. Whittaker to our meeting to answer predetermined questions, report on the 6 year trend, the organizational chart for the research office, the mission of the </w:t>
      </w:r>
      <w:r w:rsidR="0017047B">
        <w:rPr>
          <w:rFonts w:ascii="Times New Roman" w:hAnsi="Times New Roman" w:cs="Times New Roman"/>
          <w:sz w:val="24"/>
          <w:szCs w:val="24"/>
        </w:rPr>
        <w:t>office,</w:t>
      </w:r>
      <w:r w:rsidR="00032A82">
        <w:rPr>
          <w:rFonts w:ascii="Times New Roman" w:hAnsi="Times New Roman" w:cs="Times New Roman"/>
          <w:sz w:val="24"/>
          <w:szCs w:val="24"/>
        </w:rPr>
        <w:t>e and provide the research office annual report.</w:t>
      </w:r>
    </w:p>
    <w:p w:rsidR="001B5421" w:rsidRPr="001B5421" w:rsidRDefault="001B5421" w:rsidP="001B5421">
      <w:pPr>
        <w:pStyle w:val="ListParagraph"/>
        <w:rPr>
          <w:rFonts w:ascii="Times New Roman" w:hAnsi="Times New Roman" w:cs="Times New Roman"/>
          <w:sz w:val="24"/>
          <w:szCs w:val="24"/>
        </w:rPr>
      </w:pPr>
    </w:p>
    <w:p w:rsidR="001B5421" w:rsidRPr="00D35FEF" w:rsidRDefault="001B5421" w:rsidP="001B5421">
      <w:pPr>
        <w:pStyle w:val="ListParagraph"/>
        <w:ind w:left="360"/>
        <w:rPr>
          <w:rFonts w:ascii="Times New Roman" w:hAnsi="Times New Roman" w:cs="Times New Roman"/>
          <w:sz w:val="24"/>
          <w:szCs w:val="24"/>
        </w:rPr>
      </w:pPr>
    </w:p>
    <w:p w:rsidR="004B4405" w:rsidRPr="001B5421" w:rsidRDefault="004B4405" w:rsidP="004B4405">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t xml:space="preserve">Faculty Contracts Academic Year 21-22 </w:t>
      </w:r>
      <w:r w:rsidR="001B5421">
        <w:rPr>
          <w:rFonts w:ascii="Times New Roman" w:hAnsi="Times New Roman" w:cs="Times New Roman"/>
          <w:b/>
          <w:sz w:val="24"/>
          <w:szCs w:val="24"/>
        </w:rPr>
        <w:t xml:space="preserve">– </w:t>
      </w:r>
      <w:r w:rsidR="001B5421" w:rsidRPr="001B5421">
        <w:rPr>
          <w:rFonts w:ascii="Times New Roman" w:hAnsi="Times New Roman" w:cs="Times New Roman"/>
          <w:sz w:val="24"/>
          <w:szCs w:val="24"/>
        </w:rPr>
        <w:t>The Provost has reported that she will be mailing contracts out.</w:t>
      </w:r>
    </w:p>
    <w:p w:rsidR="004B4405" w:rsidRPr="001B5421" w:rsidRDefault="004B4405" w:rsidP="001B5421">
      <w:pPr>
        <w:pStyle w:val="ListParagraph"/>
        <w:ind w:left="360"/>
        <w:rPr>
          <w:rFonts w:ascii="Times New Roman" w:hAnsi="Times New Roman" w:cs="Times New Roman"/>
          <w:b/>
          <w:sz w:val="24"/>
          <w:szCs w:val="24"/>
        </w:rPr>
      </w:pPr>
    </w:p>
    <w:p w:rsidR="004B4405" w:rsidRPr="00D35FEF" w:rsidRDefault="004B4405" w:rsidP="00D35FEF">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t>Remind Academic units no scheduled meetings b</w:t>
      </w:r>
      <w:r w:rsidR="006D6A52" w:rsidRPr="001B5421">
        <w:rPr>
          <w:rFonts w:ascii="Times New Roman" w:hAnsi="Times New Roman" w:cs="Times New Roman"/>
          <w:b/>
          <w:sz w:val="24"/>
          <w:szCs w:val="24"/>
        </w:rPr>
        <w:t>etween 10 am-</w:t>
      </w:r>
      <w:r w:rsidRPr="001B5421">
        <w:rPr>
          <w:rFonts w:ascii="Times New Roman" w:hAnsi="Times New Roman" w:cs="Times New Roman"/>
          <w:b/>
          <w:sz w:val="24"/>
          <w:szCs w:val="24"/>
        </w:rPr>
        <w:t>11:15, on 4th Thursday of the month (Faculty Senate meeting). Note we adjust or dates for U</w:t>
      </w:r>
      <w:r w:rsidR="00D35FEF" w:rsidRPr="001B5421">
        <w:rPr>
          <w:rFonts w:ascii="Times New Roman" w:hAnsi="Times New Roman" w:cs="Times New Roman"/>
          <w:b/>
          <w:sz w:val="24"/>
          <w:szCs w:val="24"/>
        </w:rPr>
        <w:t>niversity Convocation as needed -</w:t>
      </w:r>
      <w:r w:rsidR="00D35FEF">
        <w:rPr>
          <w:rFonts w:ascii="Times New Roman" w:hAnsi="Times New Roman" w:cs="Times New Roman"/>
          <w:sz w:val="24"/>
          <w:szCs w:val="24"/>
        </w:rPr>
        <w:t xml:space="preserve"> </w:t>
      </w:r>
      <w:r w:rsidR="006D6A52" w:rsidRPr="00D35FEF">
        <w:rPr>
          <w:rFonts w:ascii="Times New Roman" w:hAnsi="Times New Roman" w:cs="Times New Roman"/>
          <w:sz w:val="24"/>
          <w:szCs w:val="24"/>
        </w:rPr>
        <w:t xml:space="preserve">Dr. McLin has requested that the Provost email Deans and Chairs reminding them to forward the Faculty Senator name to </w:t>
      </w:r>
      <w:hyperlink r:id="rId9" w:history="1">
        <w:r w:rsidR="006D6A52" w:rsidRPr="00D35FEF">
          <w:rPr>
            <w:rStyle w:val="Hyperlink"/>
            <w:rFonts w:ascii="Times New Roman" w:hAnsi="Times New Roman" w:cs="Times New Roman"/>
            <w:sz w:val="24"/>
            <w:szCs w:val="24"/>
          </w:rPr>
          <w:t>facultysenate@jsums.edu</w:t>
        </w:r>
      </w:hyperlink>
      <w:r w:rsidR="006D6A52" w:rsidRPr="00D35FEF">
        <w:rPr>
          <w:rFonts w:ascii="Times New Roman" w:hAnsi="Times New Roman" w:cs="Times New Roman"/>
          <w:sz w:val="24"/>
          <w:szCs w:val="24"/>
        </w:rPr>
        <w:t xml:space="preserve"> email asap and remind them not to schedule meetings on the 4</w:t>
      </w:r>
      <w:r w:rsidR="006D6A52" w:rsidRPr="00D35FEF">
        <w:rPr>
          <w:rFonts w:ascii="Times New Roman" w:hAnsi="Times New Roman" w:cs="Times New Roman"/>
          <w:sz w:val="24"/>
          <w:szCs w:val="24"/>
          <w:vertAlign w:val="superscript"/>
        </w:rPr>
        <w:t>th</w:t>
      </w:r>
      <w:r w:rsidR="006D6A52" w:rsidRPr="00D35FEF">
        <w:rPr>
          <w:rFonts w:ascii="Times New Roman" w:hAnsi="Times New Roman" w:cs="Times New Roman"/>
          <w:sz w:val="24"/>
          <w:szCs w:val="24"/>
        </w:rPr>
        <w:t xml:space="preserve"> Thursday during Faculty Senate meetings.</w:t>
      </w:r>
    </w:p>
    <w:p w:rsidR="004B4405" w:rsidRDefault="004B4405" w:rsidP="004B4405">
      <w:pPr>
        <w:pStyle w:val="ListParagraph"/>
        <w:numPr>
          <w:ilvl w:val="0"/>
          <w:numId w:val="1"/>
        </w:numPr>
        <w:ind w:left="360"/>
        <w:rPr>
          <w:rFonts w:ascii="Times New Roman" w:hAnsi="Times New Roman" w:cs="Times New Roman"/>
          <w:sz w:val="24"/>
          <w:szCs w:val="24"/>
        </w:rPr>
      </w:pPr>
      <w:r w:rsidRPr="001B5421">
        <w:rPr>
          <w:rFonts w:ascii="Times New Roman" w:hAnsi="Times New Roman" w:cs="Times New Roman"/>
          <w:b/>
          <w:sz w:val="24"/>
          <w:szCs w:val="24"/>
        </w:rPr>
        <w:t>OAA organizational chart</w:t>
      </w:r>
      <w:r w:rsidR="006D6A52">
        <w:rPr>
          <w:rFonts w:ascii="Times New Roman" w:hAnsi="Times New Roman" w:cs="Times New Roman"/>
          <w:sz w:val="24"/>
          <w:szCs w:val="24"/>
        </w:rPr>
        <w:t xml:space="preserve"> – The provost has indicated that she will send her organizational chart to the Faculty Senate and </w:t>
      </w:r>
      <w:r w:rsidR="0017047B">
        <w:rPr>
          <w:rFonts w:ascii="Times New Roman" w:hAnsi="Times New Roman" w:cs="Times New Roman"/>
          <w:sz w:val="24"/>
          <w:szCs w:val="24"/>
        </w:rPr>
        <w:t xml:space="preserve">announced that </w:t>
      </w:r>
      <w:r w:rsidR="006D6A52">
        <w:rPr>
          <w:rFonts w:ascii="Times New Roman" w:hAnsi="Times New Roman" w:cs="Times New Roman"/>
          <w:sz w:val="24"/>
          <w:szCs w:val="24"/>
        </w:rPr>
        <w:t>Dr. Consandra McNeil is her Assistant Provost.</w:t>
      </w:r>
    </w:p>
    <w:p w:rsidR="00811BD2" w:rsidRPr="004B4405" w:rsidRDefault="00811BD2" w:rsidP="00811BD2">
      <w:pPr>
        <w:pStyle w:val="ListParagraph"/>
        <w:ind w:left="360"/>
        <w:rPr>
          <w:rFonts w:ascii="Times New Roman" w:hAnsi="Times New Roman" w:cs="Times New Roman"/>
          <w:sz w:val="24"/>
          <w:szCs w:val="24"/>
        </w:rPr>
      </w:pPr>
    </w:p>
    <w:p w:rsidR="00811BD2" w:rsidRDefault="004B4405" w:rsidP="00811BD2">
      <w:pPr>
        <w:pStyle w:val="ListParagraph"/>
        <w:numPr>
          <w:ilvl w:val="0"/>
          <w:numId w:val="1"/>
        </w:numPr>
        <w:ind w:left="360"/>
        <w:rPr>
          <w:rFonts w:ascii="Times New Roman" w:hAnsi="Times New Roman" w:cs="Times New Roman"/>
          <w:sz w:val="24"/>
          <w:szCs w:val="24"/>
        </w:rPr>
      </w:pPr>
      <w:r w:rsidRPr="00811BD2">
        <w:rPr>
          <w:rFonts w:ascii="Times New Roman" w:hAnsi="Times New Roman" w:cs="Times New Roman"/>
          <w:b/>
          <w:sz w:val="24"/>
          <w:szCs w:val="24"/>
        </w:rPr>
        <w:t>Update of SACSCOC/ QEP Faculty</w:t>
      </w:r>
      <w:r w:rsidRPr="004B4405">
        <w:rPr>
          <w:rFonts w:ascii="Times New Roman" w:hAnsi="Times New Roman" w:cs="Times New Roman"/>
          <w:sz w:val="24"/>
          <w:szCs w:val="24"/>
        </w:rPr>
        <w:t xml:space="preserve"> </w:t>
      </w:r>
      <w:r w:rsidRPr="00811BD2">
        <w:rPr>
          <w:rFonts w:ascii="Times New Roman" w:hAnsi="Times New Roman" w:cs="Times New Roman"/>
          <w:b/>
          <w:sz w:val="24"/>
          <w:szCs w:val="24"/>
        </w:rPr>
        <w:t>Liaison</w:t>
      </w:r>
      <w:r w:rsidRPr="004B4405">
        <w:rPr>
          <w:rFonts w:ascii="Times New Roman" w:hAnsi="Times New Roman" w:cs="Times New Roman"/>
          <w:sz w:val="24"/>
          <w:szCs w:val="24"/>
        </w:rPr>
        <w:t xml:space="preserve"> </w:t>
      </w:r>
      <w:r w:rsidR="006D6A52">
        <w:rPr>
          <w:rFonts w:ascii="Times New Roman" w:hAnsi="Times New Roman" w:cs="Times New Roman"/>
          <w:sz w:val="24"/>
          <w:szCs w:val="24"/>
        </w:rPr>
        <w:t>– The announcement for the Lia</w:t>
      </w:r>
      <w:r w:rsidR="00811BD2">
        <w:rPr>
          <w:rFonts w:ascii="Times New Roman" w:hAnsi="Times New Roman" w:cs="Times New Roman"/>
          <w:sz w:val="24"/>
          <w:szCs w:val="24"/>
        </w:rPr>
        <w:t>i</w:t>
      </w:r>
      <w:r w:rsidR="006D6A52">
        <w:rPr>
          <w:rFonts w:ascii="Times New Roman" w:hAnsi="Times New Roman" w:cs="Times New Roman"/>
          <w:sz w:val="24"/>
          <w:szCs w:val="24"/>
        </w:rPr>
        <w:t xml:space="preserve">son has been sent to Human Resources.  There were 3 SACSCOC recommendations: 1) faculty credentialing; 2) </w:t>
      </w:r>
      <w:r w:rsidR="000E4887">
        <w:rPr>
          <w:rFonts w:ascii="Times New Roman" w:hAnsi="Times New Roman" w:cs="Times New Roman"/>
          <w:sz w:val="24"/>
          <w:szCs w:val="24"/>
        </w:rPr>
        <w:t>CFO position; and 3) coordinator positions.  It was reported that the issues identified have been resolved.  It was reported that there continue to be problems with faculty credentialing because some faculty have not been returned to the classrooms.</w:t>
      </w:r>
    </w:p>
    <w:p w:rsidR="00811BD2" w:rsidRPr="00811BD2" w:rsidRDefault="00811BD2" w:rsidP="00811BD2">
      <w:pPr>
        <w:pStyle w:val="ListParagraph"/>
        <w:rPr>
          <w:rFonts w:ascii="Times New Roman" w:hAnsi="Times New Roman" w:cs="Times New Roman"/>
          <w:sz w:val="24"/>
          <w:szCs w:val="24"/>
        </w:rPr>
      </w:pPr>
    </w:p>
    <w:p w:rsidR="00811BD2" w:rsidRPr="00811BD2" w:rsidRDefault="00811BD2" w:rsidP="00811BD2">
      <w:pPr>
        <w:pStyle w:val="ListParagraph"/>
        <w:ind w:left="360"/>
        <w:rPr>
          <w:rFonts w:ascii="Times New Roman" w:hAnsi="Times New Roman" w:cs="Times New Roman"/>
          <w:sz w:val="24"/>
          <w:szCs w:val="24"/>
        </w:rPr>
      </w:pPr>
    </w:p>
    <w:p w:rsidR="004B4405" w:rsidRDefault="004B4405" w:rsidP="004B4405">
      <w:pPr>
        <w:pStyle w:val="ListParagraph"/>
        <w:numPr>
          <w:ilvl w:val="0"/>
          <w:numId w:val="1"/>
        </w:numPr>
        <w:ind w:left="360"/>
        <w:rPr>
          <w:rFonts w:ascii="Times New Roman" w:hAnsi="Times New Roman" w:cs="Times New Roman"/>
          <w:sz w:val="24"/>
          <w:szCs w:val="24"/>
        </w:rPr>
      </w:pPr>
      <w:r w:rsidRPr="00811BD2">
        <w:rPr>
          <w:rFonts w:ascii="Times New Roman" w:hAnsi="Times New Roman" w:cs="Times New Roman"/>
          <w:b/>
          <w:sz w:val="24"/>
          <w:szCs w:val="24"/>
        </w:rPr>
        <w:t>Faculty Handbook &amp; P &amp; T (search process, faculty grievances, committee membership, etc.  Faculty Senate Recommendations</w:t>
      </w:r>
      <w:r w:rsidR="000E4887" w:rsidRPr="00811BD2">
        <w:rPr>
          <w:rFonts w:ascii="Times New Roman" w:hAnsi="Times New Roman" w:cs="Times New Roman"/>
          <w:b/>
          <w:sz w:val="24"/>
          <w:szCs w:val="24"/>
        </w:rPr>
        <w:t xml:space="preserve"> –</w:t>
      </w:r>
      <w:r w:rsidR="000E4887">
        <w:rPr>
          <w:rFonts w:ascii="Times New Roman" w:hAnsi="Times New Roman" w:cs="Times New Roman"/>
          <w:sz w:val="24"/>
          <w:szCs w:val="24"/>
        </w:rPr>
        <w:t xml:space="preserve"> The drafts will be sent to faculty senators again for input and recommendations.  Some areas of concern include; faculty harassment, Deans and Chairs changing grades, and the make-up of search committees.</w:t>
      </w:r>
    </w:p>
    <w:p w:rsidR="00811BD2" w:rsidRPr="004B4405" w:rsidRDefault="00811BD2" w:rsidP="00811BD2">
      <w:pPr>
        <w:pStyle w:val="ListParagraph"/>
        <w:ind w:left="360"/>
        <w:rPr>
          <w:rFonts w:ascii="Times New Roman" w:hAnsi="Times New Roman" w:cs="Times New Roman"/>
          <w:sz w:val="24"/>
          <w:szCs w:val="24"/>
        </w:rPr>
      </w:pPr>
    </w:p>
    <w:p w:rsidR="004B4405" w:rsidRDefault="004B4405" w:rsidP="004B4405">
      <w:pPr>
        <w:pStyle w:val="ListParagraph"/>
        <w:numPr>
          <w:ilvl w:val="0"/>
          <w:numId w:val="1"/>
        </w:numPr>
        <w:ind w:left="360"/>
        <w:rPr>
          <w:rFonts w:ascii="Times New Roman" w:hAnsi="Times New Roman" w:cs="Times New Roman"/>
          <w:sz w:val="24"/>
          <w:szCs w:val="24"/>
        </w:rPr>
      </w:pPr>
      <w:r w:rsidRPr="00811BD2">
        <w:rPr>
          <w:rFonts w:ascii="Times New Roman" w:hAnsi="Times New Roman" w:cs="Times New Roman"/>
          <w:b/>
          <w:sz w:val="24"/>
          <w:szCs w:val="24"/>
        </w:rPr>
        <w:t>Evaluation Drafts (Chairs &amp; Deans)</w:t>
      </w:r>
      <w:r w:rsidRPr="004B4405">
        <w:rPr>
          <w:rFonts w:ascii="Times New Roman" w:hAnsi="Times New Roman" w:cs="Times New Roman"/>
          <w:sz w:val="24"/>
          <w:szCs w:val="24"/>
        </w:rPr>
        <w:t xml:space="preserve"> </w:t>
      </w:r>
      <w:r w:rsidR="000E4887">
        <w:rPr>
          <w:rFonts w:ascii="Times New Roman" w:hAnsi="Times New Roman" w:cs="Times New Roman"/>
          <w:sz w:val="24"/>
          <w:szCs w:val="24"/>
        </w:rPr>
        <w:t xml:space="preserve">– The Provost reported to the Executive Committee that </w:t>
      </w:r>
      <w:r w:rsidR="0017047B">
        <w:rPr>
          <w:rFonts w:ascii="Times New Roman" w:hAnsi="Times New Roman" w:cs="Times New Roman"/>
          <w:sz w:val="24"/>
          <w:szCs w:val="24"/>
        </w:rPr>
        <w:t>t</w:t>
      </w:r>
      <w:r w:rsidR="000E4887">
        <w:rPr>
          <w:rFonts w:ascii="Times New Roman" w:hAnsi="Times New Roman" w:cs="Times New Roman"/>
          <w:sz w:val="24"/>
          <w:szCs w:val="24"/>
        </w:rPr>
        <w:t>he University has purchased software to facilitate the evaluation of Deans and Chairs and the Promotion and Tenure process.</w:t>
      </w:r>
      <w:r w:rsidR="0017047B">
        <w:rPr>
          <w:rFonts w:ascii="Times New Roman" w:hAnsi="Times New Roman" w:cs="Times New Roman"/>
          <w:sz w:val="24"/>
          <w:szCs w:val="24"/>
        </w:rPr>
        <w:t xml:space="preserve">  The goal is to begin evaluating Deans and Chairs in the Spring.</w:t>
      </w:r>
    </w:p>
    <w:p w:rsidR="00811BD2" w:rsidRPr="00811BD2" w:rsidRDefault="00811BD2" w:rsidP="00811BD2">
      <w:pPr>
        <w:rPr>
          <w:rFonts w:ascii="Times New Roman" w:hAnsi="Times New Roman" w:cs="Times New Roman"/>
          <w:sz w:val="24"/>
          <w:szCs w:val="24"/>
        </w:rPr>
      </w:pPr>
    </w:p>
    <w:p w:rsidR="004B4405" w:rsidRPr="004B4405" w:rsidRDefault="004B4405" w:rsidP="004B4405">
      <w:pPr>
        <w:pStyle w:val="ListParagraph"/>
        <w:numPr>
          <w:ilvl w:val="0"/>
          <w:numId w:val="1"/>
        </w:numPr>
        <w:ind w:left="360"/>
        <w:rPr>
          <w:rFonts w:ascii="Times New Roman" w:hAnsi="Times New Roman" w:cs="Times New Roman"/>
          <w:sz w:val="24"/>
          <w:szCs w:val="24"/>
        </w:rPr>
      </w:pPr>
      <w:r w:rsidRPr="00811BD2">
        <w:rPr>
          <w:rFonts w:ascii="Times New Roman" w:hAnsi="Times New Roman" w:cs="Times New Roman"/>
          <w:b/>
          <w:sz w:val="24"/>
          <w:szCs w:val="24"/>
        </w:rPr>
        <w:t>Hyflex Classrooms</w:t>
      </w:r>
      <w:r w:rsidR="000E4887">
        <w:rPr>
          <w:rFonts w:ascii="Times New Roman" w:hAnsi="Times New Roman" w:cs="Times New Roman"/>
          <w:sz w:val="24"/>
          <w:szCs w:val="24"/>
        </w:rPr>
        <w:t xml:space="preserve"> – It was reported that some classrooms in the E-center and Liberal Arts have issues with tripods.  Other concerns reported include; poor ventilation, mold,</w:t>
      </w:r>
      <w:r w:rsidR="00DA49A9">
        <w:rPr>
          <w:rFonts w:ascii="Times New Roman" w:hAnsi="Times New Roman" w:cs="Times New Roman"/>
          <w:sz w:val="24"/>
          <w:szCs w:val="24"/>
        </w:rPr>
        <w:t xml:space="preserve"> inoperable projector screens,</w:t>
      </w:r>
      <w:r w:rsidR="000E4887">
        <w:rPr>
          <w:rFonts w:ascii="Times New Roman" w:hAnsi="Times New Roman" w:cs="Times New Roman"/>
          <w:sz w:val="24"/>
          <w:szCs w:val="24"/>
        </w:rPr>
        <w:t xml:space="preserve"> </w:t>
      </w:r>
      <w:r w:rsidR="00DA49A9">
        <w:rPr>
          <w:rFonts w:ascii="Times New Roman" w:hAnsi="Times New Roman" w:cs="Times New Roman"/>
          <w:sz w:val="24"/>
          <w:szCs w:val="24"/>
        </w:rPr>
        <w:t>wifi</w:t>
      </w:r>
      <w:r w:rsidR="0017047B">
        <w:rPr>
          <w:rFonts w:ascii="Times New Roman" w:hAnsi="Times New Roman" w:cs="Times New Roman"/>
          <w:sz w:val="24"/>
          <w:szCs w:val="24"/>
        </w:rPr>
        <w:t xml:space="preserve"> issues</w:t>
      </w:r>
      <w:r w:rsidR="00DA49A9">
        <w:rPr>
          <w:rFonts w:ascii="Times New Roman" w:hAnsi="Times New Roman" w:cs="Times New Roman"/>
          <w:sz w:val="24"/>
          <w:szCs w:val="24"/>
        </w:rPr>
        <w:t xml:space="preserve">, light bulbs out, </w:t>
      </w:r>
      <w:r w:rsidR="000E4887">
        <w:rPr>
          <w:rFonts w:ascii="Times New Roman" w:hAnsi="Times New Roman" w:cs="Times New Roman"/>
          <w:sz w:val="24"/>
          <w:szCs w:val="24"/>
        </w:rPr>
        <w:t>and IT issues.  Dr. Assad suggested that the issue of classrooms with windows that don’t let up and other ventilation issues be reported to the COVID Taskforce</w:t>
      </w:r>
      <w:r w:rsidR="00DA49A9">
        <w:rPr>
          <w:rFonts w:ascii="Times New Roman" w:hAnsi="Times New Roman" w:cs="Times New Roman"/>
          <w:sz w:val="24"/>
          <w:szCs w:val="24"/>
        </w:rPr>
        <w:t>.</w:t>
      </w:r>
    </w:p>
    <w:p w:rsidR="004B4405" w:rsidRPr="004B4405" w:rsidRDefault="004B4405" w:rsidP="004B4405">
      <w:pPr>
        <w:pStyle w:val="ListParagraph"/>
        <w:numPr>
          <w:ilvl w:val="0"/>
          <w:numId w:val="1"/>
        </w:numPr>
        <w:ind w:left="360"/>
        <w:rPr>
          <w:rFonts w:ascii="Times New Roman" w:hAnsi="Times New Roman" w:cs="Times New Roman"/>
          <w:sz w:val="24"/>
          <w:szCs w:val="24"/>
        </w:rPr>
      </w:pPr>
      <w:r w:rsidRPr="0017047B">
        <w:rPr>
          <w:rFonts w:ascii="Times New Roman" w:hAnsi="Times New Roman" w:cs="Times New Roman"/>
          <w:b/>
          <w:sz w:val="24"/>
          <w:szCs w:val="24"/>
        </w:rPr>
        <w:t>School of Public Health Update</w:t>
      </w:r>
      <w:r w:rsidR="00DA49A9">
        <w:rPr>
          <w:rFonts w:ascii="Times New Roman" w:hAnsi="Times New Roman" w:cs="Times New Roman"/>
          <w:sz w:val="24"/>
          <w:szCs w:val="24"/>
        </w:rPr>
        <w:t xml:space="preserve"> – Dr. Leggett reported that the concerns reported earlier have not been resolved.</w:t>
      </w:r>
    </w:p>
    <w:p w:rsidR="004B4405" w:rsidRPr="004B4405" w:rsidRDefault="004B4405" w:rsidP="004B4405">
      <w:pPr>
        <w:pStyle w:val="ListParagraph"/>
        <w:ind w:left="360"/>
        <w:rPr>
          <w:rFonts w:ascii="Times New Roman" w:hAnsi="Times New Roman" w:cs="Times New Roman"/>
          <w:sz w:val="24"/>
          <w:szCs w:val="24"/>
        </w:rPr>
      </w:pPr>
    </w:p>
    <w:p w:rsidR="00DA49A9" w:rsidRDefault="004B4405" w:rsidP="004B4405">
      <w:pPr>
        <w:rPr>
          <w:rFonts w:ascii="Times New Roman" w:hAnsi="Times New Roman" w:cs="Times New Roman"/>
          <w:sz w:val="24"/>
          <w:szCs w:val="24"/>
        </w:rPr>
      </w:pPr>
      <w:r w:rsidRPr="00811BD2">
        <w:rPr>
          <w:rFonts w:ascii="Times New Roman" w:hAnsi="Times New Roman" w:cs="Times New Roman"/>
          <w:b/>
          <w:sz w:val="24"/>
          <w:szCs w:val="24"/>
          <w:u w:val="single"/>
        </w:rPr>
        <w:t>New Business:</w:t>
      </w:r>
      <w:r w:rsidRPr="004B4405">
        <w:rPr>
          <w:rFonts w:ascii="Times New Roman" w:hAnsi="Times New Roman" w:cs="Times New Roman"/>
          <w:sz w:val="24"/>
          <w:szCs w:val="24"/>
        </w:rPr>
        <w:t xml:space="preserve"> Faculty Hall of Fame, Fed Ex Speaker Series/Mini Grants &amp; Intercollegiate Athletics Committee, United Faculty Senate Association of MS &amp; United Campus Workers of America</w:t>
      </w:r>
      <w:r w:rsidR="00DA49A9">
        <w:rPr>
          <w:rFonts w:ascii="Times New Roman" w:hAnsi="Times New Roman" w:cs="Times New Roman"/>
          <w:sz w:val="24"/>
          <w:szCs w:val="24"/>
        </w:rPr>
        <w:t xml:space="preserve"> </w:t>
      </w:r>
      <w:hyperlink r:id="rId10" w:history="1">
        <w:r w:rsidR="00DA49A9" w:rsidRPr="004B4405">
          <w:rPr>
            <w:rStyle w:val="Hyperlink"/>
            <w:rFonts w:ascii="Times New Roman" w:hAnsi="Times New Roman" w:cs="Times New Roman"/>
            <w:sz w:val="24"/>
            <w:szCs w:val="24"/>
          </w:rPr>
          <w:t>https://ucwms.org/</w:t>
        </w:r>
      </w:hyperlink>
      <w:r w:rsidR="00DA49A9">
        <w:rPr>
          <w:rFonts w:ascii="Times New Roman" w:hAnsi="Times New Roman" w:cs="Times New Roman"/>
          <w:sz w:val="24"/>
          <w:szCs w:val="24"/>
        </w:rPr>
        <w:t xml:space="preserve"> </w:t>
      </w:r>
    </w:p>
    <w:p w:rsidR="004B4405" w:rsidRDefault="00DA49A9" w:rsidP="00811BD2">
      <w:pPr>
        <w:ind w:left="720"/>
        <w:rPr>
          <w:rFonts w:ascii="Times New Roman" w:hAnsi="Times New Roman" w:cs="Times New Roman"/>
          <w:sz w:val="24"/>
          <w:szCs w:val="24"/>
        </w:rPr>
      </w:pPr>
      <w:r>
        <w:rPr>
          <w:rFonts w:ascii="Times New Roman" w:hAnsi="Times New Roman" w:cs="Times New Roman"/>
          <w:sz w:val="24"/>
          <w:szCs w:val="24"/>
        </w:rPr>
        <w:t>Faculty Hall of Fame – Dr. McLin reported that we will probably plan an activity to acknowledge the Faculty Hall of Fame recipient.  She indicated that she is seeking and endowment to support the Faculty Hall of Fame.</w:t>
      </w:r>
    </w:p>
    <w:p w:rsidR="00DA49A9" w:rsidRPr="00DA49A9" w:rsidRDefault="00DA49A9" w:rsidP="00811BD2">
      <w:pPr>
        <w:ind w:left="720"/>
        <w:rPr>
          <w:rFonts w:ascii="Times New Roman" w:hAnsi="Times New Roman" w:cs="Times New Roman"/>
          <w:sz w:val="24"/>
          <w:szCs w:val="24"/>
          <w:u w:val="single"/>
        </w:rPr>
      </w:pPr>
      <w:r w:rsidRPr="00DA49A9">
        <w:rPr>
          <w:rFonts w:ascii="Times New Roman" w:hAnsi="Times New Roman" w:cs="Times New Roman"/>
          <w:sz w:val="24"/>
          <w:szCs w:val="24"/>
        </w:rPr>
        <w:t>Fed Ex Speaker/Mini Grants &amp; Intercollegiate Athletics Committee - Dr. McLin reported that she is working with other faculty to coord</w:t>
      </w:r>
      <w:r>
        <w:rPr>
          <w:rFonts w:ascii="Times New Roman" w:hAnsi="Times New Roman" w:cs="Times New Roman"/>
          <w:sz w:val="24"/>
          <w:szCs w:val="24"/>
        </w:rPr>
        <w:t>inate a series workshops which she hopes to begin in September.  There will be 4 workshops</w:t>
      </w:r>
      <w:r w:rsidR="00CB7DD4">
        <w:rPr>
          <w:rFonts w:ascii="Times New Roman" w:hAnsi="Times New Roman" w:cs="Times New Roman"/>
          <w:sz w:val="24"/>
          <w:szCs w:val="24"/>
        </w:rPr>
        <w:t xml:space="preserve"> and a $500 honorarium will be provided to the presenter.  There will also be 6 graduate assistance student </w:t>
      </w:r>
      <w:r w:rsidR="0017047B">
        <w:rPr>
          <w:rFonts w:ascii="Times New Roman" w:hAnsi="Times New Roman" w:cs="Times New Roman"/>
          <w:sz w:val="24"/>
          <w:szCs w:val="24"/>
        </w:rPr>
        <w:t xml:space="preserve">tuition </w:t>
      </w:r>
      <w:r w:rsidR="00CB7DD4">
        <w:rPr>
          <w:rFonts w:ascii="Times New Roman" w:hAnsi="Times New Roman" w:cs="Times New Roman"/>
          <w:sz w:val="24"/>
          <w:szCs w:val="24"/>
        </w:rPr>
        <w:t>waivers provided.  Dr. McLin reported that she reached out to Dr. NewKert-Tur</w:t>
      </w:r>
      <w:r w:rsidR="0017047B">
        <w:rPr>
          <w:rFonts w:ascii="Times New Roman" w:hAnsi="Times New Roman" w:cs="Times New Roman"/>
          <w:sz w:val="24"/>
          <w:szCs w:val="24"/>
        </w:rPr>
        <w:t xml:space="preserve">ner regarding our </w:t>
      </w:r>
      <w:r w:rsidR="00CB7DD4">
        <w:rPr>
          <w:rFonts w:ascii="Times New Roman" w:hAnsi="Times New Roman" w:cs="Times New Roman"/>
          <w:sz w:val="24"/>
          <w:szCs w:val="24"/>
        </w:rPr>
        <w:t>concerns with the athletic department.  She will continue meeting with Mr. Ross the NCAA Compliance Officer to facilitate a better working relationship.  Mr. Ross has expressed that he wants faculty to play a role in support</w:t>
      </w:r>
      <w:r w:rsidR="0017047B">
        <w:rPr>
          <w:rFonts w:ascii="Times New Roman" w:hAnsi="Times New Roman" w:cs="Times New Roman"/>
          <w:sz w:val="24"/>
          <w:szCs w:val="24"/>
        </w:rPr>
        <w:t>ing</w:t>
      </w:r>
      <w:r w:rsidR="00CB7DD4">
        <w:rPr>
          <w:rFonts w:ascii="Times New Roman" w:hAnsi="Times New Roman" w:cs="Times New Roman"/>
          <w:sz w:val="24"/>
          <w:szCs w:val="24"/>
        </w:rPr>
        <w:t>/mentoring/tutoring students.  The Provost is looking for funds to support this effort.</w:t>
      </w:r>
    </w:p>
    <w:p w:rsidR="00DA49A9" w:rsidRPr="00DA49A9" w:rsidRDefault="00DA49A9" w:rsidP="00811BD2">
      <w:pPr>
        <w:ind w:left="720"/>
        <w:rPr>
          <w:rFonts w:ascii="Times New Roman" w:hAnsi="Times New Roman" w:cs="Times New Roman"/>
          <w:sz w:val="24"/>
          <w:szCs w:val="24"/>
          <w:u w:val="single"/>
        </w:rPr>
      </w:pPr>
      <w:r w:rsidRPr="00DA49A9">
        <w:rPr>
          <w:rFonts w:ascii="Times New Roman" w:hAnsi="Times New Roman" w:cs="Times New Roman"/>
          <w:sz w:val="24"/>
          <w:szCs w:val="24"/>
        </w:rPr>
        <w:t>Dr. McLin reported that she has begun to participate on the United Faculty Senate Association of MS. where they are supporting each other on common issues like COVID</w:t>
      </w:r>
      <w:r w:rsidR="00CB7DD4">
        <w:rPr>
          <w:rFonts w:ascii="Times New Roman" w:hAnsi="Times New Roman" w:cs="Times New Roman"/>
          <w:sz w:val="24"/>
          <w:szCs w:val="24"/>
        </w:rPr>
        <w:t>, pay equity, and shared governance</w:t>
      </w:r>
      <w:r w:rsidRPr="00DA49A9">
        <w:rPr>
          <w:rFonts w:ascii="Times New Roman" w:hAnsi="Times New Roman" w:cs="Times New Roman"/>
          <w:sz w:val="24"/>
          <w:szCs w:val="24"/>
        </w:rPr>
        <w:t>.</w:t>
      </w:r>
      <w:r w:rsidR="00CB7DD4">
        <w:rPr>
          <w:rFonts w:ascii="Times New Roman" w:hAnsi="Times New Roman" w:cs="Times New Roman"/>
          <w:sz w:val="24"/>
          <w:szCs w:val="24"/>
        </w:rPr>
        <w:t xml:space="preserve">  They have met twice and have elected the executive committee.  Dr. McLin will be serving as the Secretary on the committee.</w:t>
      </w:r>
    </w:p>
    <w:p w:rsidR="004B4405" w:rsidRPr="00811BD2" w:rsidRDefault="00CB7DD4" w:rsidP="0017047B">
      <w:pPr>
        <w:ind w:left="720"/>
        <w:rPr>
          <w:rFonts w:ascii="Times New Roman" w:hAnsi="Times New Roman" w:cs="Times New Roman"/>
          <w:sz w:val="24"/>
          <w:szCs w:val="24"/>
        </w:rPr>
      </w:pPr>
      <w:r w:rsidRPr="004B4405">
        <w:rPr>
          <w:rFonts w:ascii="Times New Roman" w:hAnsi="Times New Roman" w:cs="Times New Roman"/>
          <w:sz w:val="24"/>
          <w:szCs w:val="24"/>
        </w:rPr>
        <w:t>United Faculty Senate Association of MS &amp; United Campus Workers of America</w:t>
      </w:r>
      <w:r>
        <w:rPr>
          <w:rFonts w:ascii="Times New Roman" w:hAnsi="Times New Roman" w:cs="Times New Roman"/>
          <w:sz w:val="24"/>
          <w:szCs w:val="24"/>
        </w:rPr>
        <w:t xml:space="preserve"> </w:t>
      </w:r>
      <w:hyperlink r:id="rId11" w:history="1">
        <w:r w:rsidRPr="004B4405">
          <w:rPr>
            <w:rStyle w:val="Hyperlink"/>
            <w:rFonts w:ascii="Times New Roman" w:hAnsi="Times New Roman" w:cs="Times New Roman"/>
            <w:sz w:val="24"/>
            <w:szCs w:val="24"/>
          </w:rPr>
          <w:t>https://ucwms.org/</w:t>
        </w:r>
      </w:hyperlink>
      <w:r>
        <w:rPr>
          <w:rStyle w:val="Hyperlink"/>
          <w:rFonts w:ascii="Times New Roman" w:hAnsi="Times New Roman" w:cs="Times New Roman"/>
          <w:sz w:val="24"/>
          <w:szCs w:val="24"/>
        </w:rPr>
        <w:t xml:space="preserve"> </w:t>
      </w:r>
      <w:r w:rsidRPr="00CB7DD4">
        <w:rPr>
          <w:rStyle w:val="Hyperlink"/>
          <w:rFonts w:ascii="Times New Roman" w:hAnsi="Times New Roman" w:cs="Times New Roman"/>
          <w:sz w:val="24"/>
          <w:szCs w:val="24"/>
          <w:u w:val="none"/>
        </w:rPr>
        <w:t>- Dr. McLin is seeking additional information on the organization</w:t>
      </w:r>
      <w:r>
        <w:rPr>
          <w:rStyle w:val="Hyperlink"/>
          <w:rFonts w:ascii="Times New Roman" w:hAnsi="Times New Roman" w:cs="Times New Roman"/>
          <w:sz w:val="24"/>
          <w:szCs w:val="24"/>
          <w:u w:val="none"/>
        </w:rPr>
        <w:t>.  There is a meeting pla</w:t>
      </w:r>
      <w:r w:rsidR="0017047B">
        <w:rPr>
          <w:rStyle w:val="Hyperlink"/>
          <w:rFonts w:ascii="Times New Roman" w:hAnsi="Times New Roman" w:cs="Times New Roman"/>
          <w:sz w:val="24"/>
          <w:szCs w:val="24"/>
          <w:u w:val="none"/>
        </w:rPr>
        <w:t>n</w:t>
      </w:r>
      <w:r>
        <w:rPr>
          <w:rStyle w:val="Hyperlink"/>
          <w:rFonts w:ascii="Times New Roman" w:hAnsi="Times New Roman" w:cs="Times New Roman"/>
          <w:sz w:val="24"/>
          <w:szCs w:val="24"/>
          <w:u w:val="none"/>
        </w:rPr>
        <w:t>n</w:t>
      </w:r>
      <w:r w:rsidR="00D35FEF">
        <w:rPr>
          <w:rStyle w:val="Hyperlink"/>
          <w:rFonts w:ascii="Times New Roman" w:hAnsi="Times New Roman" w:cs="Times New Roman"/>
          <w:sz w:val="24"/>
          <w:szCs w:val="24"/>
          <w:u w:val="none"/>
        </w:rPr>
        <w:t>ed with a lawyer present to discuss rights of faculty and staff during COVID.  She has sent the faculty information on the HBCU conference; they have sent out a call for papers out.</w:t>
      </w:r>
    </w:p>
    <w:p w:rsidR="004B4405" w:rsidRPr="00811BD2" w:rsidRDefault="004B4405" w:rsidP="004B4405">
      <w:pPr>
        <w:pStyle w:val="ListParagraph"/>
        <w:numPr>
          <w:ilvl w:val="0"/>
          <w:numId w:val="1"/>
        </w:numPr>
        <w:ind w:left="360"/>
        <w:rPr>
          <w:rFonts w:ascii="Times New Roman" w:hAnsi="Times New Roman" w:cs="Times New Roman"/>
          <w:b/>
          <w:sz w:val="24"/>
          <w:szCs w:val="24"/>
        </w:rPr>
      </w:pPr>
      <w:r w:rsidRPr="00811BD2">
        <w:rPr>
          <w:rFonts w:ascii="Times New Roman" w:hAnsi="Times New Roman" w:cs="Times New Roman"/>
          <w:b/>
          <w:sz w:val="24"/>
          <w:szCs w:val="24"/>
        </w:rPr>
        <w:t>For the Good of the Order</w:t>
      </w:r>
    </w:p>
    <w:p w:rsidR="00D35FEF" w:rsidRDefault="00D35FEF" w:rsidP="00D35FEF">
      <w:pPr>
        <w:pStyle w:val="ListParagraph"/>
        <w:ind w:left="360"/>
        <w:rPr>
          <w:rFonts w:ascii="Times New Roman" w:hAnsi="Times New Roman" w:cs="Times New Roman"/>
          <w:sz w:val="24"/>
          <w:szCs w:val="24"/>
        </w:rPr>
      </w:pPr>
      <w:r>
        <w:rPr>
          <w:rFonts w:ascii="Times New Roman" w:hAnsi="Times New Roman" w:cs="Times New Roman"/>
          <w:sz w:val="24"/>
          <w:szCs w:val="24"/>
        </w:rPr>
        <w:t>It was suggested that members of search committee be tenured.  Senators expressed concerns with teacher assignment changes.  It was suggested these concerns be put in writing.</w:t>
      </w:r>
    </w:p>
    <w:p w:rsidR="00811BD2" w:rsidRPr="004B4405" w:rsidRDefault="00811BD2" w:rsidP="00D35FEF">
      <w:pPr>
        <w:pStyle w:val="ListParagraph"/>
        <w:ind w:left="360"/>
        <w:rPr>
          <w:rFonts w:ascii="Times New Roman" w:hAnsi="Times New Roman" w:cs="Times New Roman"/>
          <w:sz w:val="24"/>
          <w:szCs w:val="24"/>
        </w:rPr>
      </w:pPr>
    </w:p>
    <w:p w:rsidR="00463FAB" w:rsidRPr="00811BD2" w:rsidRDefault="00811BD2" w:rsidP="00811BD2">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 xml:space="preserve">Adjournment - </w:t>
      </w:r>
      <w:r>
        <w:rPr>
          <w:rFonts w:ascii="Times New Roman" w:hAnsi="Times New Roman" w:cs="Times New Roman"/>
          <w:sz w:val="24"/>
          <w:szCs w:val="24"/>
        </w:rPr>
        <w:t>Dr. Sophia Leggett</w:t>
      </w:r>
      <w:r w:rsidR="0015167B" w:rsidRPr="00811BD2">
        <w:rPr>
          <w:rFonts w:ascii="Times New Roman" w:hAnsi="Times New Roman" w:cs="Times New Roman"/>
          <w:sz w:val="24"/>
          <w:szCs w:val="24"/>
        </w:rPr>
        <w:t xml:space="preserve"> moved to </w:t>
      </w:r>
      <w:r w:rsidR="007644FB" w:rsidRPr="00811BD2">
        <w:rPr>
          <w:rFonts w:ascii="Times New Roman" w:hAnsi="Times New Roman" w:cs="Times New Roman"/>
          <w:sz w:val="24"/>
          <w:szCs w:val="24"/>
        </w:rPr>
        <w:t>adjourn</w:t>
      </w:r>
      <w:r w:rsidR="0015167B" w:rsidRPr="00811BD2">
        <w:rPr>
          <w:rFonts w:ascii="Times New Roman" w:hAnsi="Times New Roman" w:cs="Times New Roman"/>
          <w:sz w:val="24"/>
          <w:szCs w:val="24"/>
        </w:rPr>
        <w:t xml:space="preserve"> the meeting</w:t>
      </w:r>
      <w:r w:rsidR="00463FAB" w:rsidRPr="00811BD2">
        <w:rPr>
          <w:rFonts w:ascii="Times New Roman" w:hAnsi="Times New Roman" w:cs="Times New Roman"/>
          <w:sz w:val="24"/>
          <w:szCs w:val="24"/>
        </w:rPr>
        <w:t>.  The mo</w:t>
      </w:r>
      <w:r w:rsidR="00064806" w:rsidRPr="00811BD2">
        <w:rPr>
          <w:rFonts w:ascii="Times New Roman" w:hAnsi="Times New Roman" w:cs="Times New Roman"/>
          <w:sz w:val="24"/>
          <w:szCs w:val="24"/>
        </w:rPr>
        <w:t>tion was seconded by Dr. Carolyn Howard</w:t>
      </w:r>
      <w:r w:rsidR="00463FAB" w:rsidRPr="00811BD2">
        <w:rPr>
          <w:rFonts w:ascii="Times New Roman" w:hAnsi="Times New Roman" w:cs="Times New Roman"/>
          <w:sz w:val="24"/>
          <w:szCs w:val="24"/>
        </w:rPr>
        <w:t>. Th</w:t>
      </w:r>
      <w:r>
        <w:rPr>
          <w:rFonts w:ascii="Times New Roman" w:hAnsi="Times New Roman" w:cs="Times New Roman"/>
          <w:sz w:val="24"/>
          <w:szCs w:val="24"/>
        </w:rPr>
        <w:t>e meeting was adjourned at 11:59a</w:t>
      </w:r>
      <w:r w:rsidR="00463FAB" w:rsidRPr="00811BD2">
        <w:rPr>
          <w:rFonts w:ascii="Times New Roman" w:hAnsi="Times New Roman" w:cs="Times New Roman"/>
          <w:sz w:val="24"/>
          <w:szCs w:val="24"/>
        </w:rPr>
        <w:t>m.</w:t>
      </w:r>
    </w:p>
    <w:p w:rsidR="00DA6F8D" w:rsidRPr="00463FAB" w:rsidRDefault="00DA6F8D" w:rsidP="00463FAB">
      <w:pPr>
        <w:rPr>
          <w:rFonts w:ascii="Times New Roman" w:hAnsi="Times New Roman" w:cs="Times New Roman"/>
          <w:sz w:val="24"/>
          <w:szCs w:val="24"/>
        </w:rPr>
      </w:pPr>
    </w:p>
    <w:p w:rsidR="00DA6F8D" w:rsidRPr="00DB36CF" w:rsidRDefault="00811BD2" w:rsidP="00DA6F8D">
      <w:pPr>
        <w:rPr>
          <w:rFonts w:ascii="Times New Roman" w:hAnsi="Times New Roman" w:cs="Times New Roman"/>
          <w:sz w:val="24"/>
          <w:szCs w:val="24"/>
        </w:rPr>
      </w:pPr>
      <w:r>
        <w:rPr>
          <w:rFonts w:ascii="Times New Roman" w:hAnsi="Times New Roman" w:cs="Times New Roman"/>
          <w:sz w:val="24"/>
          <w:szCs w:val="24"/>
        </w:rPr>
        <w:t>Submitted September 21</w:t>
      </w:r>
      <w:r w:rsidR="00DA6F8D" w:rsidRPr="00DB36CF">
        <w:rPr>
          <w:rFonts w:ascii="Times New Roman" w:hAnsi="Times New Roman" w:cs="Times New Roman"/>
          <w:sz w:val="24"/>
          <w:szCs w:val="24"/>
        </w:rPr>
        <w:t>, 2021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5A79B9"/>
    <w:p w:rsidR="00775B29" w:rsidRPr="00561858" w:rsidRDefault="00775B29" w:rsidP="00561858">
      <w:pPr>
        <w:tabs>
          <w:tab w:val="left" w:pos="810"/>
        </w:tabs>
        <w:rPr>
          <w:rFonts w:ascii="Times New Roman" w:hAnsi="Times New Roman" w:cs="Times New Roman"/>
          <w:sz w:val="24"/>
          <w:szCs w:val="24"/>
        </w:rPr>
      </w:pPr>
      <w:bookmarkStart w:id="0" w:name="_GoBack"/>
      <w:bookmarkEnd w:id="0"/>
    </w:p>
    <w:sectPr w:rsidR="00775B29" w:rsidRPr="0056185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4E" w:rsidRDefault="005F024E" w:rsidP="00C203C5">
      <w:pPr>
        <w:spacing w:after="0" w:line="240" w:lineRule="auto"/>
      </w:pPr>
      <w:r>
        <w:separator/>
      </w:r>
    </w:p>
  </w:endnote>
  <w:endnote w:type="continuationSeparator" w:id="0">
    <w:p w:rsidR="005F024E" w:rsidRDefault="005F024E"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툩脋ĝװ翭"/>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5F024E">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4E" w:rsidRDefault="005F024E" w:rsidP="00C203C5">
      <w:pPr>
        <w:spacing w:after="0" w:line="240" w:lineRule="auto"/>
      </w:pPr>
      <w:r>
        <w:separator/>
      </w:r>
    </w:p>
  </w:footnote>
  <w:footnote w:type="continuationSeparator" w:id="0">
    <w:p w:rsidR="005F024E" w:rsidRDefault="005F024E"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E7094"/>
    <w:multiLevelType w:val="hybridMultilevel"/>
    <w:tmpl w:val="431AC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BB494B"/>
    <w:multiLevelType w:val="hybridMultilevel"/>
    <w:tmpl w:val="AFEA1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534890"/>
    <w:multiLevelType w:val="hybridMultilevel"/>
    <w:tmpl w:val="56F08992"/>
    <w:lvl w:ilvl="0" w:tplc="043CBCE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C6AB4"/>
    <w:multiLevelType w:val="hybridMultilevel"/>
    <w:tmpl w:val="CE38C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55543"/>
    <w:multiLevelType w:val="hybridMultilevel"/>
    <w:tmpl w:val="4E16F01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066DE8"/>
    <w:multiLevelType w:val="hybridMultilevel"/>
    <w:tmpl w:val="7B8ABB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65494D"/>
    <w:multiLevelType w:val="hybridMultilevel"/>
    <w:tmpl w:val="9800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1BB03DF"/>
    <w:multiLevelType w:val="hybridMultilevel"/>
    <w:tmpl w:val="D234D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6133F8"/>
    <w:multiLevelType w:val="hybridMultilevel"/>
    <w:tmpl w:val="BFB04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7D45F4"/>
    <w:multiLevelType w:val="hybridMultilevel"/>
    <w:tmpl w:val="A9D24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FC34D8"/>
    <w:multiLevelType w:val="hybridMultilevel"/>
    <w:tmpl w:val="E2B02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9"/>
  </w:num>
  <w:num w:numId="3">
    <w:abstractNumId w:val="13"/>
  </w:num>
  <w:num w:numId="4">
    <w:abstractNumId w:val="27"/>
  </w:num>
  <w:num w:numId="5">
    <w:abstractNumId w:val="30"/>
  </w:num>
  <w:num w:numId="6">
    <w:abstractNumId w:val="18"/>
  </w:num>
  <w:num w:numId="7">
    <w:abstractNumId w:val="4"/>
  </w:num>
  <w:num w:numId="8">
    <w:abstractNumId w:val="29"/>
  </w:num>
  <w:num w:numId="9">
    <w:abstractNumId w:val="1"/>
  </w:num>
  <w:num w:numId="10">
    <w:abstractNumId w:val="5"/>
  </w:num>
  <w:num w:numId="11">
    <w:abstractNumId w:val="21"/>
  </w:num>
  <w:num w:numId="12">
    <w:abstractNumId w:val="24"/>
  </w:num>
  <w:num w:numId="13">
    <w:abstractNumId w:val="37"/>
  </w:num>
  <w:num w:numId="14">
    <w:abstractNumId w:val="3"/>
  </w:num>
  <w:num w:numId="15">
    <w:abstractNumId w:val="23"/>
  </w:num>
  <w:num w:numId="16">
    <w:abstractNumId w:val="6"/>
  </w:num>
  <w:num w:numId="17">
    <w:abstractNumId w:val="16"/>
  </w:num>
  <w:num w:numId="18">
    <w:abstractNumId w:val="7"/>
  </w:num>
  <w:num w:numId="19">
    <w:abstractNumId w:val="11"/>
  </w:num>
  <w:num w:numId="20">
    <w:abstractNumId w:val="12"/>
  </w:num>
  <w:num w:numId="21">
    <w:abstractNumId w:val="28"/>
  </w:num>
  <w:num w:numId="22">
    <w:abstractNumId w:val="25"/>
  </w:num>
  <w:num w:numId="23">
    <w:abstractNumId w:val="36"/>
  </w:num>
  <w:num w:numId="24">
    <w:abstractNumId w:val="14"/>
  </w:num>
  <w:num w:numId="25">
    <w:abstractNumId w:val="9"/>
  </w:num>
  <w:num w:numId="26">
    <w:abstractNumId w:val="15"/>
  </w:num>
  <w:num w:numId="27">
    <w:abstractNumId w:val="0"/>
  </w:num>
  <w:num w:numId="28">
    <w:abstractNumId w:val="8"/>
  </w:num>
  <w:num w:numId="29">
    <w:abstractNumId w:val="26"/>
  </w:num>
  <w:num w:numId="30">
    <w:abstractNumId w:val="2"/>
  </w:num>
  <w:num w:numId="31">
    <w:abstractNumId w:val="10"/>
  </w:num>
  <w:num w:numId="32">
    <w:abstractNumId w:val="20"/>
  </w:num>
  <w:num w:numId="33">
    <w:abstractNumId w:val="22"/>
  </w:num>
  <w:num w:numId="34">
    <w:abstractNumId w:val="33"/>
  </w:num>
  <w:num w:numId="35">
    <w:abstractNumId w:val="32"/>
  </w:num>
  <w:num w:numId="36">
    <w:abstractNumId w:val="31"/>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32A82"/>
    <w:rsid w:val="00041356"/>
    <w:rsid w:val="000505B4"/>
    <w:rsid w:val="00062363"/>
    <w:rsid w:val="00064806"/>
    <w:rsid w:val="00076AED"/>
    <w:rsid w:val="00097AC3"/>
    <w:rsid w:val="000A31B3"/>
    <w:rsid w:val="000C19F3"/>
    <w:rsid w:val="000D14CD"/>
    <w:rsid w:val="000D34EF"/>
    <w:rsid w:val="000E1F49"/>
    <w:rsid w:val="000E4887"/>
    <w:rsid w:val="000F379E"/>
    <w:rsid w:val="00111036"/>
    <w:rsid w:val="001328A9"/>
    <w:rsid w:val="00142EE6"/>
    <w:rsid w:val="00147476"/>
    <w:rsid w:val="001502A8"/>
    <w:rsid w:val="0015167B"/>
    <w:rsid w:val="00163DCD"/>
    <w:rsid w:val="00164773"/>
    <w:rsid w:val="00166A8B"/>
    <w:rsid w:val="0017047B"/>
    <w:rsid w:val="00180D02"/>
    <w:rsid w:val="001833A3"/>
    <w:rsid w:val="001906BC"/>
    <w:rsid w:val="00192024"/>
    <w:rsid w:val="00193781"/>
    <w:rsid w:val="001A6B4A"/>
    <w:rsid w:val="001B1DF5"/>
    <w:rsid w:val="001B4547"/>
    <w:rsid w:val="001B5421"/>
    <w:rsid w:val="001B7881"/>
    <w:rsid w:val="001C0631"/>
    <w:rsid w:val="001C3F13"/>
    <w:rsid w:val="001C5945"/>
    <w:rsid w:val="001D05F1"/>
    <w:rsid w:val="001D37D5"/>
    <w:rsid w:val="001D3A3A"/>
    <w:rsid w:val="001F244A"/>
    <w:rsid w:val="00200D40"/>
    <w:rsid w:val="002044B6"/>
    <w:rsid w:val="00210754"/>
    <w:rsid w:val="00215F24"/>
    <w:rsid w:val="002174D5"/>
    <w:rsid w:val="00220596"/>
    <w:rsid w:val="00222402"/>
    <w:rsid w:val="00227C2A"/>
    <w:rsid w:val="00240DF6"/>
    <w:rsid w:val="002413AF"/>
    <w:rsid w:val="00243EF3"/>
    <w:rsid w:val="0025285C"/>
    <w:rsid w:val="0026723D"/>
    <w:rsid w:val="00274252"/>
    <w:rsid w:val="002A4C5E"/>
    <w:rsid w:val="002B4DCF"/>
    <w:rsid w:val="002E3F99"/>
    <w:rsid w:val="002E7402"/>
    <w:rsid w:val="002F1204"/>
    <w:rsid w:val="002F50C4"/>
    <w:rsid w:val="00302F9C"/>
    <w:rsid w:val="00306001"/>
    <w:rsid w:val="00307FE2"/>
    <w:rsid w:val="0032244E"/>
    <w:rsid w:val="003234D2"/>
    <w:rsid w:val="00331C38"/>
    <w:rsid w:val="00343331"/>
    <w:rsid w:val="003449D3"/>
    <w:rsid w:val="003633C4"/>
    <w:rsid w:val="0037582F"/>
    <w:rsid w:val="003A1CE9"/>
    <w:rsid w:val="003A2E51"/>
    <w:rsid w:val="003B0BB0"/>
    <w:rsid w:val="003C088F"/>
    <w:rsid w:val="003C59F6"/>
    <w:rsid w:val="00411A9A"/>
    <w:rsid w:val="00417B55"/>
    <w:rsid w:val="00421AC8"/>
    <w:rsid w:val="00425FD0"/>
    <w:rsid w:val="004321FB"/>
    <w:rsid w:val="00450486"/>
    <w:rsid w:val="00463FAB"/>
    <w:rsid w:val="00470753"/>
    <w:rsid w:val="004B4405"/>
    <w:rsid w:val="004B490C"/>
    <w:rsid w:val="004B6110"/>
    <w:rsid w:val="004B79D8"/>
    <w:rsid w:val="004C764E"/>
    <w:rsid w:val="004F5839"/>
    <w:rsid w:val="005023D0"/>
    <w:rsid w:val="005050B3"/>
    <w:rsid w:val="005067CA"/>
    <w:rsid w:val="00523B9C"/>
    <w:rsid w:val="00524761"/>
    <w:rsid w:val="00527082"/>
    <w:rsid w:val="005316DF"/>
    <w:rsid w:val="005613D2"/>
    <w:rsid w:val="00561858"/>
    <w:rsid w:val="00563BB0"/>
    <w:rsid w:val="0058317C"/>
    <w:rsid w:val="005979FC"/>
    <w:rsid w:val="005A23A8"/>
    <w:rsid w:val="005A4DCE"/>
    <w:rsid w:val="005A79B9"/>
    <w:rsid w:val="005B2CBC"/>
    <w:rsid w:val="005D170B"/>
    <w:rsid w:val="005D666E"/>
    <w:rsid w:val="005E1565"/>
    <w:rsid w:val="005F024E"/>
    <w:rsid w:val="005F23C1"/>
    <w:rsid w:val="006100DB"/>
    <w:rsid w:val="00622873"/>
    <w:rsid w:val="006351D4"/>
    <w:rsid w:val="00653E48"/>
    <w:rsid w:val="00680367"/>
    <w:rsid w:val="0068562C"/>
    <w:rsid w:val="00691EA4"/>
    <w:rsid w:val="006A54DC"/>
    <w:rsid w:val="006A5824"/>
    <w:rsid w:val="006B1C9B"/>
    <w:rsid w:val="006B5F2D"/>
    <w:rsid w:val="006C1AFC"/>
    <w:rsid w:val="006C6024"/>
    <w:rsid w:val="006D6A52"/>
    <w:rsid w:val="006F6835"/>
    <w:rsid w:val="006F6A0E"/>
    <w:rsid w:val="00722289"/>
    <w:rsid w:val="00727CDD"/>
    <w:rsid w:val="007310CB"/>
    <w:rsid w:val="007323A7"/>
    <w:rsid w:val="00746941"/>
    <w:rsid w:val="00750B20"/>
    <w:rsid w:val="00754568"/>
    <w:rsid w:val="00755C19"/>
    <w:rsid w:val="00756F21"/>
    <w:rsid w:val="00763176"/>
    <w:rsid w:val="00764059"/>
    <w:rsid w:val="007644FB"/>
    <w:rsid w:val="0076518E"/>
    <w:rsid w:val="007674FC"/>
    <w:rsid w:val="00770FC8"/>
    <w:rsid w:val="00773EA2"/>
    <w:rsid w:val="00775B29"/>
    <w:rsid w:val="00775BDB"/>
    <w:rsid w:val="00786474"/>
    <w:rsid w:val="00793AEF"/>
    <w:rsid w:val="007A2283"/>
    <w:rsid w:val="007F3FCF"/>
    <w:rsid w:val="00811BD2"/>
    <w:rsid w:val="00816FB7"/>
    <w:rsid w:val="00821750"/>
    <w:rsid w:val="0082197C"/>
    <w:rsid w:val="0082647F"/>
    <w:rsid w:val="00834A00"/>
    <w:rsid w:val="00834A72"/>
    <w:rsid w:val="00834ABA"/>
    <w:rsid w:val="008368E9"/>
    <w:rsid w:val="00870FEC"/>
    <w:rsid w:val="008733A6"/>
    <w:rsid w:val="00874B8B"/>
    <w:rsid w:val="0088277D"/>
    <w:rsid w:val="008833B9"/>
    <w:rsid w:val="008B44CF"/>
    <w:rsid w:val="008D1373"/>
    <w:rsid w:val="008F54AB"/>
    <w:rsid w:val="009033AD"/>
    <w:rsid w:val="009465FE"/>
    <w:rsid w:val="0095611F"/>
    <w:rsid w:val="009724A9"/>
    <w:rsid w:val="00984C80"/>
    <w:rsid w:val="009A27C4"/>
    <w:rsid w:val="009A454F"/>
    <w:rsid w:val="009A7A45"/>
    <w:rsid w:val="009B64C3"/>
    <w:rsid w:val="009B71E4"/>
    <w:rsid w:val="009C06DB"/>
    <w:rsid w:val="009C0999"/>
    <w:rsid w:val="009E038C"/>
    <w:rsid w:val="009E4B94"/>
    <w:rsid w:val="009E7458"/>
    <w:rsid w:val="009F6790"/>
    <w:rsid w:val="009F6FE2"/>
    <w:rsid w:val="00A20F90"/>
    <w:rsid w:val="00A424FA"/>
    <w:rsid w:val="00A44B92"/>
    <w:rsid w:val="00A46466"/>
    <w:rsid w:val="00A63C21"/>
    <w:rsid w:val="00A773B9"/>
    <w:rsid w:val="00A81A44"/>
    <w:rsid w:val="00A826AF"/>
    <w:rsid w:val="00A900AF"/>
    <w:rsid w:val="00A97A8A"/>
    <w:rsid w:val="00AA176C"/>
    <w:rsid w:val="00AA74AE"/>
    <w:rsid w:val="00AB3514"/>
    <w:rsid w:val="00AF6996"/>
    <w:rsid w:val="00AF72AB"/>
    <w:rsid w:val="00B005DD"/>
    <w:rsid w:val="00B03AEA"/>
    <w:rsid w:val="00B10599"/>
    <w:rsid w:val="00B31AA4"/>
    <w:rsid w:val="00B4186E"/>
    <w:rsid w:val="00B43134"/>
    <w:rsid w:val="00B61D05"/>
    <w:rsid w:val="00B62BA9"/>
    <w:rsid w:val="00B65A99"/>
    <w:rsid w:val="00B750B8"/>
    <w:rsid w:val="00B76A0C"/>
    <w:rsid w:val="00B81C1A"/>
    <w:rsid w:val="00B84F60"/>
    <w:rsid w:val="00BB0587"/>
    <w:rsid w:val="00BB1EE7"/>
    <w:rsid w:val="00BB37CD"/>
    <w:rsid w:val="00BE2FE4"/>
    <w:rsid w:val="00C025CC"/>
    <w:rsid w:val="00C06A41"/>
    <w:rsid w:val="00C1141A"/>
    <w:rsid w:val="00C11755"/>
    <w:rsid w:val="00C143B2"/>
    <w:rsid w:val="00C203C5"/>
    <w:rsid w:val="00C24FDF"/>
    <w:rsid w:val="00C26CD0"/>
    <w:rsid w:val="00C37666"/>
    <w:rsid w:val="00C378E4"/>
    <w:rsid w:val="00C43C26"/>
    <w:rsid w:val="00C45147"/>
    <w:rsid w:val="00C46C6F"/>
    <w:rsid w:val="00C6245C"/>
    <w:rsid w:val="00C664DC"/>
    <w:rsid w:val="00C712DC"/>
    <w:rsid w:val="00C773EA"/>
    <w:rsid w:val="00C837CB"/>
    <w:rsid w:val="00C86613"/>
    <w:rsid w:val="00C878A4"/>
    <w:rsid w:val="00C93B86"/>
    <w:rsid w:val="00C95E5B"/>
    <w:rsid w:val="00CB7DD4"/>
    <w:rsid w:val="00CC0329"/>
    <w:rsid w:val="00CC2BFC"/>
    <w:rsid w:val="00CC3993"/>
    <w:rsid w:val="00CD37EE"/>
    <w:rsid w:val="00D26931"/>
    <w:rsid w:val="00D35FEF"/>
    <w:rsid w:val="00D36DE2"/>
    <w:rsid w:val="00D46D76"/>
    <w:rsid w:val="00D535F1"/>
    <w:rsid w:val="00D6043D"/>
    <w:rsid w:val="00D60AD8"/>
    <w:rsid w:val="00D72740"/>
    <w:rsid w:val="00D75B87"/>
    <w:rsid w:val="00D838B5"/>
    <w:rsid w:val="00D83A15"/>
    <w:rsid w:val="00DA0E0F"/>
    <w:rsid w:val="00DA2062"/>
    <w:rsid w:val="00DA49A9"/>
    <w:rsid w:val="00DA6F8D"/>
    <w:rsid w:val="00DB0AB4"/>
    <w:rsid w:val="00DB36CF"/>
    <w:rsid w:val="00DC1867"/>
    <w:rsid w:val="00DF6F1B"/>
    <w:rsid w:val="00E26C8B"/>
    <w:rsid w:val="00E273CF"/>
    <w:rsid w:val="00E27C97"/>
    <w:rsid w:val="00E36D1F"/>
    <w:rsid w:val="00E40885"/>
    <w:rsid w:val="00E50A81"/>
    <w:rsid w:val="00E6202F"/>
    <w:rsid w:val="00E76E0E"/>
    <w:rsid w:val="00E83E6B"/>
    <w:rsid w:val="00EB5514"/>
    <w:rsid w:val="00EB6CB0"/>
    <w:rsid w:val="00EB7684"/>
    <w:rsid w:val="00EC3B5F"/>
    <w:rsid w:val="00ED1F16"/>
    <w:rsid w:val="00ED5134"/>
    <w:rsid w:val="00ED7E01"/>
    <w:rsid w:val="00EE16AD"/>
    <w:rsid w:val="00F13818"/>
    <w:rsid w:val="00F20230"/>
    <w:rsid w:val="00F24BE4"/>
    <w:rsid w:val="00F34D5B"/>
    <w:rsid w:val="00F36619"/>
    <w:rsid w:val="00F57F83"/>
    <w:rsid w:val="00F67B10"/>
    <w:rsid w:val="00F8652A"/>
    <w:rsid w:val="00F949F3"/>
    <w:rsid w:val="00F94AB2"/>
    <w:rsid w:val="00F9760A"/>
    <w:rsid w:val="00FA3602"/>
    <w:rsid w:val="00FB13BE"/>
    <w:rsid w:val="00FC4A2B"/>
    <w:rsid w:val="00FD3176"/>
    <w:rsid w:val="00FD3496"/>
    <w:rsid w:val="00FE63F4"/>
    <w:rsid w:val="00FE7165"/>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jsum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cwms.org/" TargetMode="External"/><Relationship Id="rId5" Type="http://schemas.openxmlformats.org/officeDocument/2006/relationships/webSettings" Target="webSettings.xml"/><Relationship Id="rId10" Type="http://schemas.openxmlformats.org/officeDocument/2006/relationships/hyperlink" Target="https://ucwms.org/" TargetMode="External"/><Relationship Id="rId4" Type="http://schemas.openxmlformats.org/officeDocument/2006/relationships/settings" Target="settings.xml"/><Relationship Id="rId9" Type="http://schemas.openxmlformats.org/officeDocument/2006/relationships/hyperlink" Target="mailto:facultysenate@jsum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4</cp:revision>
  <cp:lastPrinted>2021-09-22T01:08:00Z</cp:lastPrinted>
  <dcterms:created xsi:type="dcterms:W3CDTF">2021-09-21T22:39:00Z</dcterms:created>
  <dcterms:modified xsi:type="dcterms:W3CDTF">2021-10-14T21:26:00Z</dcterms:modified>
</cp:coreProperties>
</file>