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8A42" w14:textId="0B7D82F3" w:rsidR="00E2494C" w:rsidRPr="00ED1A86" w:rsidRDefault="002E7BC1" w:rsidP="008D5127">
      <w:pPr>
        <w:jc w:val="center"/>
        <w:rPr>
          <w:rFonts w:cstheme="minorHAnsi"/>
          <w:sz w:val="22"/>
          <w:szCs w:val="22"/>
        </w:rPr>
      </w:pPr>
      <w:r w:rsidRPr="002C3505">
        <w:rPr>
          <w:rFonts w:cstheme="minorHAnsi"/>
          <w:noProof/>
          <w:sz w:val="22"/>
          <w:szCs w:val="22"/>
        </w:rPr>
        <w:drawing>
          <wp:inline distT="0" distB="0" distL="0" distR="0" wp14:anchorId="69155E1F" wp14:editId="73C8ADCA">
            <wp:extent cx="3349256" cy="914605"/>
            <wp:effectExtent l="0" t="0" r="0" b="0"/>
            <wp:docPr id="869781445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81445" name="Picture 1" descr="A black background with blu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1815" cy="9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07F36" w14:textId="77777777" w:rsidR="008D5127" w:rsidRDefault="008D5127">
      <w:pPr>
        <w:rPr>
          <w:rFonts w:cstheme="minorHAnsi"/>
          <w:b/>
          <w:bCs/>
          <w:sz w:val="22"/>
          <w:szCs w:val="22"/>
        </w:rPr>
      </w:pPr>
    </w:p>
    <w:p w14:paraId="5B2DAFC9" w14:textId="77777777" w:rsidR="00DE0813" w:rsidRDefault="00DE0813">
      <w:pPr>
        <w:rPr>
          <w:rFonts w:cstheme="minorHAnsi"/>
          <w:b/>
          <w:bCs/>
          <w:sz w:val="22"/>
          <w:szCs w:val="22"/>
        </w:rPr>
      </w:pPr>
    </w:p>
    <w:p w14:paraId="0AB3625B" w14:textId="7F43AF95" w:rsidR="003A7B01" w:rsidRDefault="00AC2663" w:rsidP="009066A6">
      <w:pPr>
        <w:rPr>
          <w:rFonts w:cstheme="minorHAnsi"/>
          <w:bCs/>
          <w:sz w:val="22"/>
          <w:szCs w:val="22"/>
        </w:rPr>
      </w:pPr>
      <w:r>
        <w:rPr>
          <w:rFonts w:ascii="Calibri" w:eastAsia="Archivo Narrow" w:hAnsi="Calibri" w:cs="Calibri"/>
          <w:b/>
          <w:color w:val="2F5496" w:themeColor="accent1" w:themeShade="BF"/>
          <w:sz w:val="26"/>
          <w:szCs w:val="26"/>
        </w:rPr>
        <w:t>NAVIGATING YOUR FUTURE: CAREER PLANNING STRATEGIES</w:t>
      </w:r>
    </w:p>
    <w:p w14:paraId="29A4C64D" w14:textId="77777777" w:rsidR="00AC2663" w:rsidRPr="00AC2663" w:rsidRDefault="00AC2663" w:rsidP="009066A6">
      <w:pPr>
        <w:rPr>
          <w:rFonts w:ascii="Calibri" w:hAnsi="Calibri" w:cs="Calibri"/>
          <w:b/>
          <w:color w:val="44546A" w:themeColor="text2"/>
          <w:sz w:val="26"/>
          <w:szCs w:val="26"/>
          <w:u w:val="single"/>
        </w:rPr>
      </w:pPr>
    </w:p>
    <w:p w14:paraId="26895C9C" w14:textId="62B3DFFD" w:rsidR="003A7B01" w:rsidRPr="00AC2663" w:rsidRDefault="003A7B01" w:rsidP="009066A6">
      <w:pPr>
        <w:rPr>
          <w:rFonts w:ascii="Calibri" w:hAnsi="Calibri" w:cs="Calibri"/>
          <w:b/>
          <w:color w:val="1F3864" w:themeColor="accent1" w:themeShade="80"/>
          <w:sz w:val="26"/>
          <w:szCs w:val="26"/>
          <w:u w:val="single"/>
        </w:rPr>
      </w:pPr>
      <w:r w:rsidRPr="00AC2663">
        <w:rPr>
          <w:rFonts w:ascii="Calibri" w:hAnsi="Calibri" w:cs="Calibri"/>
          <w:b/>
          <w:color w:val="1F3864" w:themeColor="accent1" w:themeShade="80"/>
          <w:sz w:val="26"/>
          <w:szCs w:val="26"/>
          <w:u w:val="single"/>
        </w:rPr>
        <w:t>RESOURCES</w:t>
      </w:r>
    </w:p>
    <w:p w14:paraId="0E2D9D76" w14:textId="3CF6CC05" w:rsidR="00AC2663" w:rsidRPr="00EC3471" w:rsidRDefault="00AC2663" w:rsidP="00EC3471">
      <w:pPr>
        <w:spacing w:before="240" w:after="240"/>
        <w:rPr>
          <w:b/>
          <w:bCs/>
        </w:rPr>
      </w:pPr>
      <w:r w:rsidRPr="00EC3471">
        <w:rPr>
          <w:b/>
          <w:bCs/>
        </w:rPr>
        <w:t>Jackson State University offers a variety of career services and resources tailored for graduate students. Here are some key resources you can utilize:​</w:t>
      </w:r>
    </w:p>
    <w:p w14:paraId="19AF3074" w14:textId="77777777" w:rsidR="00AC2663" w:rsidRPr="00EC3471" w:rsidRDefault="00AC2663" w:rsidP="00AC2663">
      <w:pPr>
        <w:rPr>
          <w:b/>
          <w:bCs/>
          <w:color w:val="2F5496" w:themeColor="accent1" w:themeShade="BF"/>
        </w:rPr>
      </w:pPr>
      <w:r w:rsidRPr="00EC3471">
        <w:rPr>
          <w:b/>
          <w:bCs/>
          <w:color w:val="2F5496" w:themeColor="accent1" w:themeShade="BF"/>
        </w:rPr>
        <w:t xml:space="preserve">Career Services Center: </w:t>
      </w:r>
    </w:p>
    <w:p w14:paraId="68611B78" w14:textId="29B63188" w:rsidR="00AC2663" w:rsidRPr="00AC2663" w:rsidRDefault="00AC2663" w:rsidP="00AC2663">
      <w:pPr>
        <w:rPr>
          <w:i/>
          <w:iCs/>
        </w:rPr>
      </w:pPr>
      <w:r w:rsidRPr="00AC2663">
        <w:rPr>
          <w:i/>
          <w:iCs/>
        </w:rPr>
        <w:t>The Career Services Center p</w:t>
      </w:r>
      <w:r w:rsidRPr="00AC2663">
        <w:rPr>
          <w:i/>
          <w:iCs/>
        </w:rPr>
        <w:t>rovides career coaching, job search skills development, and hosts events such as Career Expos and Graduate and Professional Schools Day</w:t>
      </w:r>
      <w:r>
        <w:rPr>
          <w:i/>
          <w:iCs/>
        </w:rPr>
        <w:t>.</w:t>
      </w:r>
    </w:p>
    <w:p w14:paraId="45422AF4" w14:textId="26B8CC2A" w:rsidR="00AC2663" w:rsidRPr="00AC2663" w:rsidRDefault="00AC2663" w:rsidP="00AC2663">
      <w:pPr>
        <w:rPr>
          <w:b/>
          <w:bCs/>
        </w:rPr>
      </w:pPr>
      <w:r>
        <w:t xml:space="preserve">Website: </w:t>
      </w:r>
      <w:hyperlink r:id="rId7" w:history="1">
        <w:r w:rsidRPr="00AC2663">
          <w:rPr>
            <w:rStyle w:val="Hyperlink"/>
            <w:b/>
            <w:bCs/>
          </w:rPr>
          <w:t>LINK HERE</w:t>
        </w:r>
      </w:hyperlink>
    </w:p>
    <w:p w14:paraId="1587611A" w14:textId="77777777" w:rsidR="00F56001" w:rsidRPr="00F56001" w:rsidRDefault="00F56001" w:rsidP="00F56001">
      <w:pPr>
        <w:spacing w:line="276" w:lineRule="auto"/>
        <w:rPr>
          <w:color w:val="2F5496" w:themeColor="accent1" w:themeShade="BF"/>
        </w:rPr>
      </w:pPr>
      <w:hyperlink r:id="rId8">
        <w:r w:rsidRPr="00F56001">
          <w:rPr>
            <w:color w:val="2F5496" w:themeColor="accent1" w:themeShade="BF"/>
            <w:u w:val="single"/>
          </w:rPr>
          <w:br/>
        </w:r>
      </w:hyperlink>
      <w:r w:rsidRPr="00F56001">
        <w:rPr>
          <w:b/>
          <w:color w:val="2F5496" w:themeColor="accent1" w:themeShade="BF"/>
        </w:rPr>
        <w:t>Preparing for Graduate School</w:t>
      </w:r>
      <w:r w:rsidRPr="00F56001">
        <w:rPr>
          <w:color w:val="2F5496" w:themeColor="accent1" w:themeShade="BF"/>
        </w:rPr>
        <w:t xml:space="preserve">: </w:t>
      </w:r>
    </w:p>
    <w:p w14:paraId="4DCFAACD" w14:textId="77777777" w:rsidR="00EC3471" w:rsidRDefault="00F56001" w:rsidP="00F56001">
      <w:pPr>
        <w:spacing w:line="276" w:lineRule="auto"/>
      </w:pPr>
      <w:r>
        <w:t>Tools to help in your preparation for graduate school, including information on Graduate and Professional Schools Day.</w:t>
      </w:r>
    </w:p>
    <w:p w14:paraId="6FFC926C" w14:textId="6BDDF46C" w:rsidR="00EC3471" w:rsidRPr="00EC3471" w:rsidRDefault="00EC3471" w:rsidP="00F56001">
      <w:pPr>
        <w:spacing w:line="276" w:lineRule="auto"/>
        <w:rPr>
          <w:b/>
          <w:bCs/>
        </w:rPr>
      </w:pPr>
      <w:r>
        <w:t xml:space="preserve">Website: </w:t>
      </w:r>
      <w:hyperlink r:id="rId9" w:history="1">
        <w:r w:rsidRPr="00EC3471">
          <w:rPr>
            <w:rStyle w:val="Hyperlink"/>
            <w:b/>
            <w:bCs/>
          </w:rPr>
          <w:t>LINK HERE</w:t>
        </w:r>
      </w:hyperlink>
    </w:p>
    <w:p w14:paraId="1DA4C708" w14:textId="77777777" w:rsidR="00F56001" w:rsidRDefault="00F56001" w:rsidP="00AC2663"/>
    <w:p w14:paraId="63AC5F88" w14:textId="209462B6" w:rsidR="00AC2663" w:rsidRPr="00AC2663" w:rsidRDefault="00AC2663" w:rsidP="00AC2663">
      <w:pPr>
        <w:spacing w:line="276" w:lineRule="auto"/>
        <w:rPr>
          <w:color w:val="2F5496" w:themeColor="accent1" w:themeShade="BF"/>
        </w:rPr>
      </w:pPr>
      <w:r w:rsidRPr="00AC2663">
        <w:rPr>
          <w:b/>
          <w:color w:val="2F5496" w:themeColor="accent1" w:themeShade="BF"/>
        </w:rPr>
        <w:t>Handshake</w:t>
      </w:r>
      <w:r>
        <w:rPr>
          <w:b/>
          <w:color w:val="2F5496" w:themeColor="accent1" w:themeShade="BF"/>
        </w:rPr>
        <w:t>:</w:t>
      </w:r>
    </w:p>
    <w:p w14:paraId="15279FB3" w14:textId="473D101B" w:rsidR="00EC3471" w:rsidRPr="00EC3471" w:rsidRDefault="00EC3471" w:rsidP="00AC2663">
      <w:pPr>
        <w:spacing w:line="276" w:lineRule="auto"/>
        <w:rPr>
          <w:i/>
          <w:iCs/>
        </w:rPr>
      </w:pPr>
      <w:r w:rsidRPr="00EC3471">
        <w:rPr>
          <w:b/>
          <w:i/>
          <w:iCs/>
        </w:rPr>
        <w:t>J</w:t>
      </w:r>
      <w:r w:rsidRPr="00EC3471">
        <w:rPr>
          <w:i/>
          <w:iCs/>
        </w:rPr>
        <w:t>ackson State University utilizes Handshake as its online career management system, allowing students and alumni to search for internships, part-time, and full-time jobs, as well as research employer information.</w:t>
      </w:r>
    </w:p>
    <w:p w14:paraId="02176815" w14:textId="1B947410" w:rsidR="00AC2663" w:rsidRDefault="00AC2663" w:rsidP="00AC2663">
      <w:pPr>
        <w:spacing w:line="276" w:lineRule="auto"/>
      </w:pPr>
      <w:r>
        <w:t xml:space="preserve">Website: </w:t>
      </w:r>
      <w:hyperlink r:id="rId10" w:history="1">
        <w:r w:rsidRPr="00AC2663">
          <w:rPr>
            <w:rStyle w:val="Hyperlink"/>
            <w:b/>
            <w:bCs/>
          </w:rPr>
          <w:t>LINK HERE</w:t>
        </w:r>
      </w:hyperlink>
    </w:p>
    <w:p w14:paraId="28DB4C49" w14:textId="77777777" w:rsidR="00AC2663" w:rsidRPr="00F56001" w:rsidRDefault="00AC2663" w:rsidP="00AC2663">
      <w:pPr>
        <w:spacing w:line="276" w:lineRule="auto"/>
        <w:rPr>
          <w:color w:val="2F5496" w:themeColor="accent1" w:themeShade="BF"/>
        </w:rPr>
      </w:pPr>
      <w:r>
        <w:t>​</w:t>
      </w:r>
      <w:hyperlink r:id="rId11">
        <w:r w:rsidRPr="00F56001">
          <w:rPr>
            <w:color w:val="2F5496" w:themeColor="accent1" w:themeShade="BF"/>
            <w:u w:val="single"/>
          </w:rPr>
          <w:br/>
        </w:r>
      </w:hyperlink>
      <w:r w:rsidRPr="00F56001">
        <w:rPr>
          <w:b/>
          <w:color w:val="2F5496" w:themeColor="accent1" w:themeShade="BF"/>
        </w:rPr>
        <w:t>Job Search Preparation</w:t>
      </w:r>
      <w:r w:rsidRPr="00F56001">
        <w:rPr>
          <w:color w:val="2F5496" w:themeColor="accent1" w:themeShade="BF"/>
        </w:rPr>
        <w:t xml:space="preserve">: </w:t>
      </w:r>
    </w:p>
    <w:p w14:paraId="23EFAE9E" w14:textId="504BF7D0" w:rsidR="00F56001" w:rsidRPr="00F56001" w:rsidRDefault="00F56001" w:rsidP="00AC2663">
      <w:pPr>
        <w:spacing w:line="276" w:lineRule="auto"/>
        <w:rPr>
          <w:i/>
          <w:iCs/>
        </w:rPr>
      </w:pPr>
      <w:r>
        <w:rPr>
          <w:i/>
          <w:iCs/>
        </w:rPr>
        <w:t>A resource for students can access</w:t>
      </w:r>
      <w:r w:rsidR="00AC2663" w:rsidRPr="00F56001">
        <w:rPr>
          <w:i/>
          <w:iCs/>
        </w:rPr>
        <w:t xml:space="preserve"> assistance with resume and cover letter writing, interview preparation, and professional dress guidance. </w:t>
      </w:r>
    </w:p>
    <w:p w14:paraId="32E39A69" w14:textId="70037BBC" w:rsidR="00F56001" w:rsidRDefault="00F56001" w:rsidP="00AC2663">
      <w:pPr>
        <w:spacing w:line="276" w:lineRule="auto"/>
      </w:pPr>
      <w:r>
        <w:t xml:space="preserve">Website: </w:t>
      </w:r>
      <w:hyperlink r:id="rId12" w:history="1">
        <w:r w:rsidRPr="00F56001">
          <w:rPr>
            <w:rStyle w:val="Hyperlink"/>
            <w:b/>
            <w:bCs/>
          </w:rPr>
          <w:t>LINK HERE</w:t>
        </w:r>
      </w:hyperlink>
    </w:p>
    <w:p w14:paraId="0380E642" w14:textId="77777777" w:rsidR="00F56001" w:rsidRPr="00F56001" w:rsidRDefault="00AC2663" w:rsidP="00F56001">
      <w:pPr>
        <w:spacing w:line="276" w:lineRule="auto"/>
        <w:rPr>
          <w:color w:val="2F5496" w:themeColor="accent1" w:themeShade="BF"/>
        </w:rPr>
      </w:pPr>
      <w:r>
        <w:t>​</w:t>
      </w:r>
      <w:hyperlink r:id="rId13">
        <w:r w:rsidRPr="00F56001">
          <w:rPr>
            <w:color w:val="2F5496" w:themeColor="accent1" w:themeShade="BF"/>
            <w:u w:val="single"/>
          </w:rPr>
          <w:br/>
        </w:r>
      </w:hyperlink>
      <w:r w:rsidRPr="00F56001">
        <w:rPr>
          <w:b/>
          <w:color w:val="2F5496" w:themeColor="accent1" w:themeShade="BF"/>
        </w:rPr>
        <w:t>Finding Jobs &amp; Internships</w:t>
      </w:r>
      <w:r w:rsidRPr="00F56001">
        <w:rPr>
          <w:color w:val="2F5496" w:themeColor="accent1" w:themeShade="BF"/>
        </w:rPr>
        <w:t xml:space="preserve">: </w:t>
      </w:r>
    </w:p>
    <w:p w14:paraId="5271B149" w14:textId="731841FD" w:rsidR="00F56001" w:rsidRPr="00F56001" w:rsidRDefault="00F56001" w:rsidP="00F56001">
      <w:pPr>
        <w:spacing w:line="276" w:lineRule="auto"/>
        <w:rPr>
          <w:i/>
          <w:iCs/>
        </w:rPr>
      </w:pPr>
      <w:r>
        <w:rPr>
          <w:i/>
          <w:iCs/>
        </w:rPr>
        <w:t xml:space="preserve">Students can </w:t>
      </w:r>
      <w:r w:rsidR="00AC2663" w:rsidRPr="00F56001">
        <w:rPr>
          <w:i/>
          <w:iCs/>
        </w:rPr>
        <w:t xml:space="preserve">search </w:t>
      </w:r>
      <w:r>
        <w:rPr>
          <w:i/>
          <w:iCs/>
        </w:rPr>
        <w:t xml:space="preserve">here </w:t>
      </w:r>
      <w:r w:rsidR="00AC2663" w:rsidRPr="00F56001">
        <w:rPr>
          <w:i/>
          <w:iCs/>
        </w:rPr>
        <w:t xml:space="preserve">for temporary and full-time employment to enhance </w:t>
      </w:r>
      <w:r>
        <w:rPr>
          <w:i/>
          <w:iCs/>
        </w:rPr>
        <w:t>their</w:t>
      </w:r>
      <w:r w:rsidR="00AC2663" w:rsidRPr="00F56001">
        <w:rPr>
          <w:i/>
          <w:iCs/>
        </w:rPr>
        <w:t xml:space="preserve"> educational experience. </w:t>
      </w:r>
    </w:p>
    <w:p w14:paraId="6C4F075D" w14:textId="651321E5" w:rsidR="00F56001" w:rsidRDefault="00F56001" w:rsidP="00F56001">
      <w:pPr>
        <w:spacing w:line="276" w:lineRule="auto"/>
      </w:pPr>
      <w:r>
        <w:t xml:space="preserve">Website: </w:t>
      </w:r>
      <w:r w:rsidR="00AC2663">
        <w:t>​</w:t>
      </w:r>
      <w:r w:rsidRPr="00F56001">
        <w:t xml:space="preserve"> </w:t>
      </w:r>
      <w:hyperlink r:id="rId14" w:history="1">
        <w:r w:rsidRPr="00F56001">
          <w:rPr>
            <w:rStyle w:val="Hyperlink"/>
            <w:b/>
            <w:bCs/>
          </w:rPr>
          <w:t>LINK HERE</w:t>
        </w:r>
      </w:hyperlink>
    </w:p>
    <w:p w14:paraId="6C119279" w14:textId="77777777" w:rsidR="00EC3471" w:rsidRDefault="00EC3471" w:rsidP="00F56001">
      <w:pPr>
        <w:spacing w:line="276" w:lineRule="auto"/>
      </w:pPr>
    </w:p>
    <w:p w14:paraId="0918C061" w14:textId="77777777" w:rsidR="00EC3471" w:rsidRDefault="00EC3471" w:rsidP="00EC3471">
      <w:pPr>
        <w:spacing w:after="240" w:line="276" w:lineRule="auto"/>
        <w:rPr>
          <w:b/>
        </w:rPr>
      </w:pPr>
    </w:p>
    <w:p w14:paraId="6A083822" w14:textId="77777777" w:rsidR="00EC3471" w:rsidRPr="00EC3471" w:rsidRDefault="00AC2663" w:rsidP="00EC3471">
      <w:pPr>
        <w:rPr>
          <w:b/>
          <w:bCs/>
          <w:color w:val="2F5496" w:themeColor="accent1" w:themeShade="BF"/>
        </w:rPr>
      </w:pPr>
      <w:r w:rsidRPr="00EC3471">
        <w:rPr>
          <w:b/>
          <w:bCs/>
          <w:color w:val="2F5496" w:themeColor="accent1" w:themeShade="BF"/>
        </w:rPr>
        <w:lastRenderedPageBreak/>
        <w:t>Career Management and Placement Center (College of Business):</w:t>
      </w:r>
    </w:p>
    <w:p w14:paraId="69101362" w14:textId="67CD933A" w:rsidR="00EC3471" w:rsidRPr="00EC3471" w:rsidRDefault="00EC3471" w:rsidP="00EC3471">
      <w:pPr>
        <w:rPr>
          <w:i/>
          <w:iCs/>
        </w:rPr>
      </w:pPr>
      <w:r>
        <w:rPr>
          <w:i/>
          <w:iCs/>
        </w:rPr>
        <w:t>This resource o</w:t>
      </w:r>
      <w:r w:rsidR="00AC2663" w:rsidRPr="00EC3471">
        <w:rPr>
          <w:i/>
          <w:iCs/>
        </w:rPr>
        <w:t xml:space="preserve">ffers services like on-campus interviews, mock interviews, internships, and career counseling specifically for business students. </w:t>
      </w:r>
    </w:p>
    <w:p w14:paraId="19026CB3" w14:textId="222C5FDD" w:rsidR="00EC3471" w:rsidRDefault="00EC3471" w:rsidP="00EC3471">
      <w:r>
        <w:t xml:space="preserve">Website: </w:t>
      </w:r>
      <w:hyperlink r:id="rId15" w:history="1">
        <w:r w:rsidRPr="00EC3471">
          <w:rPr>
            <w:rStyle w:val="Hyperlink"/>
            <w:b/>
            <w:bCs/>
          </w:rPr>
          <w:t>LINK HERE</w:t>
        </w:r>
      </w:hyperlink>
    </w:p>
    <w:p w14:paraId="25A483F7" w14:textId="77777777" w:rsidR="00EC3471" w:rsidRDefault="00EC3471" w:rsidP="00EC3471">
      <w:pPr>
        <w:rPr>
          <w:b/>
        </w:rPr>
      </w:pPr>
    </w:p>
    <w:p w14:paraId="722FEC32" w14:textId="32E84EC4" w:rsidR="00AC2663" w:rsidRDefault="00EC3471" w:rsidP="00EC3471">
      <w:pPr>
        <w:rPr>
          <w:b/>
        </w:rPr>
      </w:pPr>
      <w:r>
        <w:rPr>
          <w:b/>
        </w:rPr>
        <w:t>Here are some additional e</w:t>
      </w:r>
      <w:r w:rsidR="00AC2663">
        <w:rPr>
          <w:b/>
        </w:rPr>
        <w:t xml:space="preserve">xternal </w:t>
      </w:r>
      <w:r>
        <w:rPr>
          <w:b/>
        </w:rPr>
        <w:t>c</w:t>
      </w:r>
      <w:r w:rsidR="00AC2663">
        <w:rPr>
          <w:b/>
        </w:rPr>
        <w:t xml:space="preserve">areer </w:t>
      </w:r>
      <w:r>
        <w:rPr>
          <w:b/>
        </w:rPr>
        <w:t>r</w:t>
      </w:r>
      <w:r w:rsidR="00AC2663">
        <w:rPr>
          <w:b/>
        </w:rPr>
        <w:t>esources</w:t>
      </w:r>
      <w:r>
        <w:rPr>
          <w:b/>
        </w:rPr>
        <w:t>:</w:t>
      </w:r>
    </w:p>
    <w:p w14:paraId="33852384" w14:textId="77777777" w:rsidR="00AC2663" w:rsidRDefault="00AC2663" w:rsidP="00AC2663">
      <w:pPr>
        <w:ind w:left="720"/>
        <w:rPr>
          <w:b/>
        </w:rPr>
      </w:pPr>
    </w:p>
    <w:p w14:paraId="7E45C8C5" w14:textId="77777777" w:rsidR="00EC3471" w:rsidRPr="00EC3471" w:rsidRDefault="00AC2663" w:rsidP="00EC3471">
      <w:pPr>
        <w:spacing w:line="276" w:lineRule="auto"/>
        <w:rPr>
          <w:color w:val="2F5496" w:themeColor="accent1" w:themeShade="BF"/>
        </w:rPr>
      </w:pPr>
      <w:r w:rsidRPr="00EC3471">
        <w:rPr>
          <w:b/>
          <w:color w:val="2F5496" w:themeColor="accent1" w:themeShade="BF"/>
        </w:rPr>
        <w:t>TypeFocus</w:t>
      </w:r>
      <w:r w:rsidRPr="00EC3471">
        <w:rPr>
          <w:color w:val="2F5496" w:themeColor="accent1" w:themeShade="BF"/>
        </w:rPr>
        <w:t xml:space="preserve">: </w:t>
      </w:r>
    </w:p>
    <w:p w14:paraId="237F3687" w14:textId="22B2760A" w:rsidR="00EC3471" w:rsidRPr="00EC3471" w:rsidRDefault="00EC3471" w:rsidP="00EC3471">
      <w:pPr>
        <w:spacing w:line="276" w:lineRule="auto"/>
        <w:rPr>
          <w:i/>
          <w:iCs/>
        </w:rPr>
      </w:pPr>
      <w:r w:rsidRPr="00EC3471">
        <w:rPr>
          <w:i/>
          <w:iCs/>
        </w:rPr>
        <w:t xml:space="preserve">This </w:t>
      </w:r>
      <w:r w:rsidR="00AC2663" w:rsidRPr="00EC3471">
        <w:rPr>
          <w:i/>
          <w:iCs/>
        </w:rPr>
        <w:t>online career assessment tool helps you understand your personality type and how it relates to</w:t>
      </w:r>
      <w:r w:rsidRPr="00EC3471">
        <w:rPr>
          <w:i/>
          <w:iCs/>
        </w:rPr>
        <w:t xml:space="preserve"> </w:t>
      </w:r>
      <w:r w:rsidR="00AC2663" w:rsidRPr="00EC3471">
        <w:rPr>
          <w:i/>
          <w:iCs/>
        </w:rPr>
        <w:t xml:space="preserve">potential career paths. </w:t>
      </w:r>
    </w:p>
    <w:p w14:paraId="7185E9CF" w14:textId="4736C60A" w:rsidR="00EC3471" w:rsidRDefault="00EC3471" w:rsidP="00EC3471">
      <w:pPr>
        <w:spacing w:line="276" w:lineRule="auto"/>
      </w:pPr>
      <w:r>
        <w:t xml:space="preserve">Website: </w:t>
      </w:r>
      <w:hyperlink r:id="rId16" w:history="1">
        <w:r w:rsidRPr="00A241EB">
          <w:rPr>
            <w:rStyle w:val="Hyperlink"/>
            <w:b/>
            <w:bCs/>
          </w:rPr>
          <w:t>LINK HERE</w:t>
        </w:r>
      </w:hyperlink>
    </w:p>
    <w:p w14:paraId="3D8D8D74" w14:textId="77777777" w:rsidR="00EC3471" w:rsidRDefault="00EC3471" w:rsidP="00EC3471">
      <w:pPr>
        <w:spacing w:line="276" w:lineRule="auto"/>
      </w:pPr>
    </w:p>
    <w:p w14:paraId="20E1FFDB" w14:textId="77777777" w:rsidR="00D87E8D" w:rsidRPr="00A241EB" w:rsidRDefault="00D87E8D" w:rsidP="00D87E8D">
      <w:pPr>
        <w:spacing w:line="276" w:lineRule="auto"/>
        <w:rPr>
          <w:color w:val="2F5496" w:themeColor="accent1" w:themeShade="BF"/>
        </w:rPr>
      </w:pPr>
      <w:r w:rsidRPr="00A241EB">
        <w:rPr>
          <w:b/>
          <w:color w:val="2F5496" w:themeColor="accent1" w:themeShade="BF"/>
        </w:rPr>
        <w:t xml:space="preserve">What Can I Do </w:t>
      </w:r>
      <w:proofErr w:type="gramStart"/>
      <w:r w:rsidRPr="00A241EB">
        <w:rPr>
          <w:b/>
          <w:color w:val="2F5496" w:themeColor="accent1" w:themeShade="BF"/>
        </w:rPr>
        <w:t>With</w:t>
      </w:r>
      <w:proofErr w:type="gramEnd"/>
      <w:r w:rsidRPr="00A241EB">
        <w:rPr>
          <w:b/>
          <w:color w:val="2F5496" w:themeColor="accent1" w:themeShade="BF"/>
        </w:rPr>
        <w:t xml:space="preserve"> This </w:t>
      </w:r>
      <w:proofErr w:type="gramStart"/>
      <w:r w:rsidRPr="00A241EB">
        <w:rPr>
          <w:b/>
          <w:color w:val="2F5496" w:themeColor="accent1" w:themeShade="BF"/>
        </w:rPr>
        <w:t>Major?</w:t>
      </w:r>
      <w:r w:rsidRPr="00A241EB">
        <w:rPr>
          <w:color w:val="2F5496" w:themeColor="accent1" w:themeShade="BF"/>
        </w:rPr>
        <w:t>:</w:t>
      </w:r>
      <w:proofErr w:type="gramEnd"/>
      <w:r w:rsidRPr="00A241EB">
        <w:rPr>
          <w:color w:val="2F5496" w:themeColor="accent1" w:themeShade="BF"/>
        </w:rPr>
        <w:t xml:space="preserve"> </w:t>
      </w:r>
    </w:p>
    <w:p w14:paraId="19213453" w14:textId="77777777" w:rsidR="00D87E8D" w:rsidRPr="00A241EB" w:rsidRDefault="00D87E8D" w:rsidP="00D87E8D">
      <w:pPr>
        <w:spacing w:line="276" w:lineRule="auto"/>
        <w:rPr>
          <w:i/>
          <w:iCs/>
        </w:rPr>
      </w:pPr>
      <w:r w:rsidRPr="00A241EB">
        <w:rPr>
          <w:i/>
          <w:iCs/>
        </w:rPr>
        <w:t xml:space="preserve">This site provides insights into various career options related to different majors, helping </w:t>
      </w:r>
      <w:r>
        <w:rPr>
          <w:i/>
          <w:iCs/>
        </w:rPr>
        <w:t>to</w:t>
      </w:r>
      <w:r w:rsidRPr="00A241EB">
        <w:rPr>
          <w:i/>
          <w:iCs/>
        </w:rPr>
        <w:t xml:space="preserve"> align studies with potential career paths. </w:t>
      </w:r>
    </w:p>
    <w:p w14:paraId="29E11DBC" w14:textId="77777777" w:rsidR="00D87E8D" w:rsidRDefault="00D87E8D" w:rsidP="00D87E8D">
      <w:pPr>
        <w:spacing w:line="276" w:lineRule="auto"/>
      </w:pPr>
      <w:r>
        <w:t xml:space="preserve">Website: </w:t>
      </w:r>
      <w:hyperlink r:id="rId17" w:history="1">
        <w:r w:rsidRPr="00A241EB">
          <w:rPr>
            <w:rStyle w:val="Hyperlink"/>
            <w:b/>
            <w:bCs/>
          </w:rPr>
          <w:t>LINK HERE</w:t>
        </w:r>
      </w:hyperlink>
    </w:p>
    <w:p w14:paraId="782AE6B7" w14:textId="77777777" w:rsidR="00D87E8D" w:rsidRDefault="00D87E8D" w:rsidP="00EC3471">
      <w:pPr>
        <w:spacing w:line="276" w:lineRule="auto"/>
      </w:pPr>
    </w:p>
    <w:p w14:paraId="25817965" w14:textId="59054EEE" w:rsidR="00D87E8D" w:rsidRPr="00D87E8D" w:rsidRDefault="00D87E8D" w:rsidP="00D87E8D">
      <w:pPr>
        <w:spacing w:line="276" w:lineRule="auto"/>
        <w:rPr>
          <w:color w:val="2F5496" w:themeColor="accent1" w:themeShade="BF"/>
        </w:rPr>
      </w:pPr>
      <w:r>
        <w:rPr>
          <w:b/>
          <w:color w:val="2F5496" w:themeColor="accent1" w:themeShade="BF"/>
        </w:rPr>
        <w:t>Foundation for the Mid South:</w:t>
      </w:r>
    </w:p>
    <w:p w14:paraId="731ADA73" w14:textId="77777777" w:rsidR="00D87E8D" w:rsidRPr="00D87E8D" w:rsidRDefault="00D87E8D" w:rsidP="00D87E8D">
      <w:pPr>
        <w:spacing w:line="276" w:lineRule="auto"/>
        <w:rPr>
          <w:i/>
          <w:iCs/>
        </w:rPr>
      </w:pPr>
      <w:r w:rsidRPr="00D87E8D">
        <w:rPr>
          <w:i/>
          <w:iCs/>
        </w:rPr>
        <w:t xml:space="preserve">The Jobs for Mississippi Graduates program aims to assist students in finding employment opportunities within the state. </w:t>
      </w:r>
    </w:p>
    <w:p w14:paraId="683B67E9" w14:textId="77777777" w:rsidR="00D87E8D" w:rsidRDefault="00D87E8D" w:rsidP="00D87E8D">
      <w:pPr>
        <w:spacing w:line="276" w:lineRule="auto"/>
      </w:pPr>
      <w:r>
        <w:t xml:space="preserve">Website: </w:t>
      </w:r>
      <w:hyperlink r:id="rId18" w:history="1">
        <w:r w:rsidRPr="00D87E8D">
          <w:rPr>
            <w:rStyle w:val="Hyperlink"/>
            <w:b/>
            <w:bCs/>
          </w:rPr>
          <w:t>LINK HERE</w:t>
        </w:r>
      </w:hyperlink>
    </w:p>
    <w:p w14:paraId="1F8DFF22" w14:textId="77777777" w:rsidR="00D87E8D" w:rsidRDefault="00D87E8D" w:rsidP="00EC3471">
      <w:pPr>
        <w:spacing w:line="276" w:lineRule="auto"/>
      </w:pPr>
    </w:p>
    <w:p w14:paraId="16837444" w14:textId="77777777" w:rsidR="00EC3471" w:rsidRPr="00EC3471" w:rsidRDefault="00AC2663" w:rsidP="00EC3471">
      <w:pPr>
        <w:spacing w:line="276" w:lineRule="auto"/>
        <w:rPr>
          <w:color w:val="2F5496" w:themeColor="accent1" w:themeShade="BF"/>
        </w:rPr>
      </w:pPr>
      <w:r w:rsidRPr="00EC3471">
        <w:rPr>
          <w:b/>
          <w:color w:val="2F5496" w:themeColor="accent1" w:themeShade="BF"/>
        </w:rPr>
        <w:t>USAJOBS</w:t>
      </w:r>
      <w:r w:rsidRPr="00EC3471">
        <w:rPr>
          <w:color w:val="2F5496" w:themeColor="accent1" w:themeShade="BF"/>
        </w:rPr>
        <w:t xml:space="preserve">: </w:t>
      </w:r>
    </w:p>
    <w:p w14:paraId="363480B6" w14:textId="77777777" w:rsidR="00EC3471" w:rsidRPr="00D87E8D" w:rsidRDefault="00AC2663" w:rsidP="00EC3471">
      <w:pPr>
        <w:spacing w:line="276" w:lineRule="auto"/>
        <w:rPr>
          <w:i/>
          <w:iCs/>
        </w:rPr>
      </w:pPr>
      <w:r w:rsidRPr="00D87E8D">
        <w:rPr>
          <w:i/>
          <w:iCs/>
        </w:rPr>
        <w:t>The U.S. government's official job portal offer</w:t>
      </w:r>
      <w:r w:rsidR="00EC3471" w:rsidRPr="00D87E8D">
        <w:rPr>
          <w:i/>
          <w:iCs/>
        </w:rPr>
        <w:t>s</w:t>
      </w:r>
      <w:r w:rsidRPr="00D87E8D">
        <w:rPr>
          <w:i/>
          <w:iCs/>
        </w:rPr>
        <w:t xml:space="preserve"> a wide range of federal employment opportunities suitable for recent graduates and experienced professionals. </w:t>
      </w:r>
    </w:p>
    <w:p w14:paraId="1CD69DC1" w14:textId="4A9856A2" w:rsidR="00EC3471" w:rsidRDefault="00EC3471" w:rsidP="00EC3471">
      <w:pPr>
        <w:spacing w:line="276" w:lineRule="auto"/>
        <w:rPr>
          <w:b/>
          <w:bCs/>
        </w:rPr>
      </w:pPr>
      <w:r>
        <w:t>Website:</w:t>
      </w:r>
      <w:r w:rsidR="00A241EB">
        <w:t xml:space="preserve"> </w:t>
      </w:r>
      <w:hyperlink r:id="rId19" w:history="1">
        <w:r w:rsidR="00A241EB" w:rsidRPr="00A241EB">
          <w:rPr>
            <w:rStyle w:val="Hyperlink"/>
            <w:b/>
            <w:bCs/>
          </w:rPr>
          <w:t>LINK HERE</w:t>
        </w:r>
      </w:hyperlink>
    </w:p>
    <w:p w14:paraId="2FFE8122" w14:textId="77777777" w:rsidR="00A241EB" w:rsidRDefault="00A241EB" w:rsidP="00EC3471">
      <w:pPr>
        <w:spacing w:line="276" w:lineRule="auto"/>
      </w:pPr>
    </w:p>
    <w:p w14:paraId="64AE1C9E" w14:textId="77777777" w:rsidR="00D87E8D" w:rsidRDefault="00D87E8D" w:rsidP="00D87E8D">
      <w:pPr>
        <w:spacing w:line="276" w:lineRule="auto"/>
      </w:pPr>
    </w:p>
    <w:p w14:paraId="4DFA61D4" w14:textId="77777777" w:rsidR="00D87E8D" w:rsidRDefault="00D87E8D" w:rsidP="00D87E8D">
      <w:pPr>
        <w:spacing w:line="276" w:lineRule="auto"/>
      </w:pPr>
    </w:p>
    <w:p w14:paraId="0AEABF2B" w14:textId="77777777" w:rsidR="00D87E8D" w:rsidRDefault="00D87E8D" w:rsidP="00D87E8D">
      <w:pPr>
        <w:spacing w:line="276" w:lineRule="auto"/>
      </w:pPr>
    </w:p>
    <w:p w14:paraId="29494A9A" w14:textId="77777777" w:rsidR="00D87E8D" w:rsidRDefault="00D87E8D" w:rsidP="00D87E8D">
      <w:pPr>
        <w:spacing w:line="276" w:lineRule="auto"/>
      </w:pPr>
    </w:p>
    <w:p w14:paraId="636F6DBF" w14:textId="77777777" w:rsidR="00AC2663" w:rsidRDefault="00AC2663" w:rsidP="009066A6">
      <w:pPr>
        <w:rPr>
          <w:rFonts w:ascii="Calibri" w:hAnsi="Calibri" w:cs="Calibri"/>
          <w:b/>
          <w:color w:val="44546A" w:themeColor="text2"/>
          <w:sz w:val="26"/>
          <w:szCs w:val="26"/>
          <w:u w:val="single"/>
        </w:rPr>
      </w:pPr>
    </w:p>
    <w:p w14:paraId="4DE080E6" w14:textId="77777777" w:rsidR="00AC2663" w:rsidRPr="00AC2663" w:rsidRDefault="00AC2663" w:rsidP="009066A6">
      <w:pPr>
        <w:rPr>
          <w:rFonts w:ascii="Calibri" w:hAnsi="Calibri" w:cs="Calibri"/>
          <w:b/>
          <w:color w:val="44546A" w:themeColor="text2"/>
          <w:sz w:val="26"/>
          <w:szCs w:val="26"/>
          <w:u w:val="single"/>
        </w:rPr>
      </w:pPr>
    </w:p>
    <w:p w14:paraId="0B56EE2E" w14:textId="77777777" w:rsidR="0035251F" w:rsidRPr="0028729E" w:rsidRDefault="0035251F" w:rsidP="000966C8">
      <w:pPr>
        <w:rPr>
          <w:rFonts w:ascii="Calibri" w:hAnsi="Calibri" w:cs="Calibri"/>
          <w:i/>
          <w:iCs/>
        </w:rPr>
      </w:pPr>
    </w:p>
    <w:sectPr w:rsidR="0035251F" w:rsidRPr="0028729E" w:rsidSect="0012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vo Narrow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5F0"/>
    <w:multiLevelType w:val="hybridMultilevel"/>
    <w:tmpl w:val="061C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97E"/>
    <w:multiLevelType w:val="multilevel"/>
    <w:tmpl w:val="8C08A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3E773B"/>
    <w:multiLevelType w:val="hybridMultilevel"/>
    <w:tmpl w:val="B3D0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0405"/>
    <w:multiLevelType w:val="hybridMultilevel"/>
    <w:tmpl w:val="E304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324F"/>
    <w:multiLevelType w:val="hybridMultilevel"/>
    <w:tmpl w:val="61E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60C6D"/>
    <w:multiLevelType w:val="hybridMultilevel"/>
    <w:tmpl w:val="D6EC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E465F"/>
    <w:multiLevelType w:val="hybridMultilevel"/>
    <w:tmpl w:val="65B0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A3B99"/>
    <w:multiLevelType w:val="hybridMultilevel"/>
    <w:tmpl w:val="5132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21387"/>
    <w:multiLevelType w:val="multilevel"/>
    <w:tmpl w:val="BE287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794564"/>
    <w:multiLevelType w:val="hybridMultilevel"/>
    <w:tmpl w:val="B49C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E2BB3"/>
    <w:multiLevelType w:val="hybridMultilevel"/>
    <w:tmpl w:val="4C56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93242">
    <w:abstractNumId w:val="10"/>
  </w:num>
  <w:num w:numId="2" w16cid:durableId="1150561907">
    <w:abstractNumId w:val="4"/>
  </w:num>
  <w:num w:numId="3" w16cid:durableId="1163541999">
    <w:abstractNumId w:val="9"/>
  </w:num>
  <w:num w:numId="4" w16cid:durableId="1146581517">
    <w:abstractNumId w:val="7"/>
  </w:num>
  <w:num w:numId="5" w16cid:durableId="817723025">
    <w:abstractNumId w:val="2"/>
  </w:num>
  <w:num w:numId="6" w16cid:durableId="778259422">
    <w:abstractNumId w:val="5"/>
  </w:num>
  <w:num w:numId="7" w16cid:durableId="2094737347">
    <w:abstractNumId w:val="0"/>
  </w:num>
  <w:num w:numId="8" w16cid:durableId="1498958583">
    <w:abstractNumId w:val="6"/>
  </w:num>
  <w:num w:numId="9" w16cid:durableId="1062942012">
    <w:abstractNumId w:val="3"/>
  </w:num>
  <w:num w:numId="10" w16cid:durableId="2103915126">
    <w:abstractNumId w:val="1"/>
  </w:num>
  <w:num w:numId="11" w16cid:durableId="7924847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4C"/>
    <w:rsid w:val="000146BD"/>
    <w:rsid w:val="00016193"/>
    <w:rsid w:val="00021C3A"/>
    <w:rsid w:val="00044C83"/>
    <w:rsid w:val="00047199"/>
    <w:rsid w:val="00052586"/>
    <w:rsid w:val="00065BF1"/>
    <w:rsid w:val="000715C7"/>
    <w:rsid w:val="00080672"/>
    <w:rsid w:val="00080C15"/>
    <w:rsid w:val="00087C28"/>
    <w:rsid w:val="00092F54"/>
    <w:rsid w:val="000966C8"/>
    <w:rsid w:val="000B34A0"/>
    <w:rsid w:val="000C297C"/>
    <w:rsid w:val="000E347A"/>
    <w:rsid w:val="000F244E"/>
    <w:rsid w:val="001008EF"/>
    <w:rsid w:val="00123A74"/>
    <w:rsid w:val="00133C2C"/>
    <w:rsid w:val="001415F4"/>
    <w:rsid w:val="001916FA"/>
    <w:rsid w:val="001A3F3C"/>
    <w:rsid w:val="001C444A"/>
    <w:rsid w:val="001C4A6F"/>
    <w:rsid w:val="001E1490"/>
    <w:rsid w:val="001E51F4"/>
    <w:rsid w:val="001F2EC6"/>
    <w:rsid w:val="0020710A"/>
    <w:rsid w:val="0022432F"/>
    <w:rsid w:val="00256A86"/>
    <w:rsid w:val="002578B9"/>
    <w:rsid w:val="00257DAB"/>
    <w:rsid w:val="00267081"/>
    <w:rsid w:val="00282B43"/>
    <w:rsid w:val="00286BDD"/>
    <w:rsid w:val="0028729E"/>
    <w:rsid w:val="00293C52"/>
    <w:rsid w:val="0029465B"/>
    <w:rsid w:val="00294B2C"/>
    <w:rsid w:val="002B3782"/>
    <w:rsid w:val="002D6E93"/>
    <w:rsid w:val="002D74C0"/>
    <w:rsid w:val="002E43BA"/>
    <w:rsid w:val="002E7BC1"/>
    <w:rsid w:val="002E7DA9"/>
    <w:rsid w:val="002F57CF"/>
    <w:rsid w:val="0031475F"/>
    <w:rsid w:val="003353C1"/>
    <w:rsid w:val="00335816"/>
    <w:rsid w:val="00347E56"/>
    <w:rsid w:val="00352369"/>
    <w:rsid w:val="0035251F"/>
    <w:rsid w:val="003552BF"/>
    <w:rsid w:val="00362291"/>
    <w:rsid w:val="00362C7A"/>
    <w:rsid w:val="003631A2"/>
    <w:rsid w:val="00384D61"/>
    <w:rsid w:val="00386E11"/>
    <w:rsid w:val="00397E0A"/>
    <w:rsid w:val="003A5BB9"/>
    <w:rsid w:val="003A69A8"/>
    <w:rsid w:val="003A7B01"/>
    <w:rsid w:val="003B4157"/>
    <w:rsid w:val="003B4EC8"/>
    <w:rsid w:val="003B79D4"/>
    <w:rsid w:val="003C2B08"/>
    <w:rsid w:val="003D0C7F"/>
    <w:rsid w:val="003E42A5"/>
    <w:rsid w:val="003E70E9"/>
    <w:rsid w:val="003F68E2"/>
    <w:rsid w:val="00400C4A"/>
    <w:rsid w:val="00410F32"/>
    <w:rsid w:val="0043580F"/>
    <w:rsid w:val="00437CD5"/>
    <w:rsid w:val="004525C5"/>
    <w:rsid w:val="00452C9F"/>
    <w:rsid w:val="00467C72"/>
    <w:rsid w:val="004828A0"/>
    <w:rsid w:val="00487FCC"/>
    <w:rsid w:val="0049492E"/>
    <w:rsid w:val="00495312"/>
    <w:rsid w:val="00496D98"/>
    <w:rsid w:val="004A6543"/>
    <w:rsid w:val="004D635D"/>
    <w:rsid w:val="004E5B2A"/>
    <w:rsid w:val="004F5F73"/>
    <w:rsid w:val="00500A9A"/>
    <w:rsid w:val="005113C5"/>
    <w:rsid w:val="00544C6A"/>
    <w:rsid w:val="00556FDB"/>
    <w:rsid w:val="00557A1F"/>
    <w:rsid w:val="00565117"/>
    <w:rsid w:val="00575131"/>
    <w:rsid w:val="00576F66"/>
    <w:rsid w:val="00583EC7"/>
    <w:rsid w:val="00587242"/>
    <w:rsid w:val="00587EC2"/>
    <w:rsid w:val="005949B4"/>
    <w:rsid w:val="005B6EA4"/>
    <w:rsid w:val="005B7CF5"/>
    <w:rsid w:val="005C1288"/>
    <w:rsid w:val="005D481A"/>
    <w:rsid w:val="005E05C3"/>
    <w:rsid w:val="005E6D6C"/>
    <w:rsid w:val="005F66AE"/>
    <w:rsid w:val="0060505C"/>
    <w:rsid w:val="006074BF"/>
    <w:rsid w:val="00620CB9"/>
    <w:rsid w:val="006217CE"/>
    <w:rsid w:val="006433AF"/>
    <w:rsid w:val="006472A8"/>
    <w:rsid w:val="0065130E"/>
    <w:rsid w:val="006523A9"/>
    <w:rsid w:val="006555BC"/>
    <w:rsid w:val="00661A27"/>
    <w:rsid w:val="00680800"/>
    <w:rsid w:val="00682B38"/>
    <w:rsid w:val="00683665"/>
    <w:rsid w:val="00685F76"/>
    <w:rsid w:val="00686C9F"/>
    <w:rsid w:val="00687FBC"/>
    <w:rsid w:val="006A3312"/>
    <w:rsid w:val="007173CE"/>
    <w:rsid w:val="0074421E"/>
    <w:rsid w:val="00765727"/>
    <w:rsid w:val="00783A1C"/>
    <w:rsid w:val="00790901"/>
    <w:rsid w:val="00791463"/>
    <w:rsid w:val="00796699"/>
    <w:rsid w:val="007A3616"/>
    <w:rsid w:val="007A4F01"/>
    <w:rsid w:val="007B1E2B"/>
    <w:rsid w:val="007C1455"/>
    <w:rsid w:val="007D1625"/>
    <w:rsid w:val="00804360"/>
    <w:rsid w:val="008145D0"/>
    <w:rsid w:val="00824F5A"/>
    <w:rsid w:val="008405DF"/>
    <w:rsid w:val="00857654"/>
    <w:rsid w:val="008733BF"/>
    <w:rsid w:val="00881F6A"/>
    <w:rsid w:val="0089066D"/>
    <w:rsid w:val="00894B77"/>
    <w:rsid w:val="008A2EB8"/>
    <w:rsid w:val="008A661E"/>
    <w:rsid w:val="008C159E"/>
    <w:rsid w:val="008C218C"/>
    <w:rsid w:val="008C4AFA"/>
    <w:rsid w:val="008D41EC"/>
    <w:rsid w:val="008D5127"/>
    <w:rsid w:val="008E3552"/>
    <w:rsid w:val="008E7653"/>
    <w:rsid w:val="008F0126"/>
    <w:rsid w:val="008F6170"/>
    <w:rsid w:val="009066A6"/>
    <w:rsid w:val="0091414A"/>
    <w:rsid w:val="0091727C"/>
    <w:rsid w:val="009279C2"/>
    <w:rsid w:val="00933321"/>
    <w:rsid w:val="009341C8"/>
    <w:rsid w:val="009341FD"/>
    <w:rsid w:val="00956F29"/>
    <w:rsid w:val="00970ECF"/>
    <w:rsid w:val="00983170"/>
    <w:rsid w:val="00984511"/>
    <w:rsid w:val="00985119"/>
    <w:rsid w:val="0099544C"/>
    <w:rsid w:val="009A3800"/>
    <w:rsid w:val="009A461D"/>
    <w:rsid w:val="009A62DD"/>
    <w:rsid w:val="009B528E"/>
    <w:rsid w:val="009D21EE"/>
    <w:rsid w:val="009D26DC"/>
    <w:rsid w:val="009D6B9E"/>
    <w:rsid w:val="009E1824"/>
    <w:rsid w:val="009E393A"/>
    <w:rsid w:val="009F11FD"/>
    <w:rsid w:val="009F204D"/>
    <w:rsid w:val="00A04529"/>
    <w:rsid w:val="00A04AFC"/>
    <w:rsid w:val="00A241EB"/>
    <w:rsid w:val="00A259B5"/>
    <w:rsid w:val="00A270B9"/>
    <w:rsid w:val="00A27455"/>
    <w:rsid w:val="00A37573"/>
    <w:rsid w:val="00A52DBE"/>
    <w:rsid w:val="00A72F0D"/>
    <w:rsid w:val="00A763C9"/>
    <w:rsid w:val="00A810AA"/>
    <w:rsid w:val="00A9273E"/>
    <w:rsid w:val="00AA5CA8"/>
    <w:rsid w:val="00AB2C1C"/>
    <w:rsid w:val="00AC2663"/>
    <w:rsid w:val="00AC6369"/>
    <w:rsid w:val="00AC7B36"/>
    <w:rsid w:val="00AD39CA"/>
    <w:rsid w:val="00B25859"/>
    <w:rsid w:val="00B33D4E"/>
    <w:rsid w:val="00B57F5F"/>
    <w:rsid w:val="00B86AAE"/>
    <w:rsid w:val="00B92FDB"/>
    <w:rsid w:val="00BA1D25"/>
    <w:rsid w:val="00BA49C1"/>
    <w:rsid w:val="00BB122C"/>
    <w:rsid w:val="00BC1F35"/>
    <w:rsid w:val="00C07820"/>
    <w:rsid w:val="00C50F52"/>
    <w:rsid w:val="00C54F5E"/>
    <w:rsid w:val="00C64444"/>
    <w:rsid w:val="00C8292D"/>
    <w:rsid w:val="00C937B8"/>
    <w:rsid w:val="00CA5391"/>
    <w:rsid w:val="00CA73E3"/>
    <w:rsid w:val="00CB564E"/>
    <w:rsid w:val="00CE26F6"/>
    <w:rsid w:val="00CE548E"/>
    <w:rsid w:val="00CF2831"/>
    <w:rsid w:val="00D04077"/>
    <w:rsid w:val="00D109CF"/>
    <w:rsid w:val="00D173A9"/>
    <w:rsid w:val="00D22002"/>
    <w:rsid w:val="00D4109B"/>
    <w:rsid w:val="00D4170D"/>
    <w:rsid w:val="00D525C1"/>
    <w:rsid w:val="00D64CE6"/>
    <w:rsid w:val="00D8148C"/>
    <w:rsid w:val="00D816EE"/>
    <w:rsid w:val="00D86BD1"/>
    <w:rsid w:val="00D87E8D"/>
    <w:rsid w:val="00D93137"/>
    <w:rsid w:val="00DA1576"/>
    <w:rsid w:val="00DE044F"/>
    <w:rsid w:val="00DE0813"/>
    <w:rsid w:val="00E12D27"/>
    <w:rsid w:val="00E2494C"/>
    <w:rsid w:val="00E40932"/>
    <w:rsid w:val="00E4558D"/>
    <w:rsid w:val="00E50696"/>
    <w:rsid w:val="00E5525A"/>
    <w:rsid w:val="00E84272"/>
    <w:rsid w:val="00EA33BE"/>
    <w:rsid w:val="00EA746C"/>
    <w:rsid w:val="00EB01ED"/>
    <w:rsid w:val="00EB3DDB"/>
    <w:rsid w:val="00EB58BC"/>
    <w:rsid w:val="00EC3471"/>
    <w:rsid w:val="00ED1A86"/>
    <w:rsid w:val="00EE7B43"/>
    <w:rsid w:val="00EF484B"/>
    <w:rsid w:val="00EF7534"/>
    <w:rsid w:val="00F065F5"/>
    <w:rsid w:val="00F12916"/>
    <w:rsid w:val="00F13307"/>
    <w:rsid w:val="00F26101"/>
    <w:rsid w:val="00F278F6"/>
    <w:rsid w:val="00F30D86"/>
    <w:rsid w:val="00F362DB"/>
    <w:rsid w:val="00F5295F"/>
    <w:rsid w:val="00F54E8B"/>
    <w:rsid w:val="00F56001"/>
    <w:rsid w:val="00F61AA6"/>
    <w:rsid w:val="00F64439"/>
    <w:rsid w:val="00F678C3"/>
    <w:rsid w:val="00F75681"/>
    <w:rsid w:val="00F83D62"/>
    <w:rsid w:val="00FA7B79"/>
    <w:rsid w:val="00FC0189"/>
    <w:rsid w:val="00FC0CDF"/>
    <w:rsid w:val="00FC3E1E"/>
    <w:rsid w:val="00FD5A5E"/>
    <w:rsid w:val="00FE3A44"/>
    <w:rsid w:val="00FF0748"/>
    <w:rsid w:val="00FF1797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86F3"/>
  <w15:chartTrackingRefBased/>
  <w15:docId w15:val="{B7890713-2B23-FE49-9217-0FA69E22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6BD1"/>
  </w:style>
  <w:style w:type="paragraph" w:styleId="Heading1">
    <w:name w:val="heading 1"/>
    <w:basedOn w:val="Normal"/>
    <w:link w:val="Heading1Char"/>
    <w:uiPriority w:val="9"/>
    <w:qFormat/>
    <w:rsid w:val="00AC63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C63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49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94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E2494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557A1F"/>
  </w:style>
  <w:style w:type="paragraph" w:styleId="NormalWeb">
    <w:name w:val="Normal (Web)"/>
    <w:basedOn w:val="Normal"/>
    <w:uiPriority w:val="99"/>
    <w:unhideWhenUsed/>
    <w:rsid w:val="00ED1A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7B79"/>
    <w:rPr>
      <w:b/>
      <w:bCs/>
    </w:rPr>
  </w:style>
  <w:style w:type="character" w:customStyle="1" w:styleId="csa33de6751">
    <w:name w:val="csa33de6751"/>
    <w:basedOn w:val="DefaultParagraphFont"/>
    <w:rsid w:val="00F30D86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C6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C63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ecial-underline">
    <w:name w:val="special-underline"/>
    <w:basedOn w:val="DefaultParagraphFont"/>
    <w:rsid w:val="00AC6369"/>
  </w:style>
  <w:style w:type="paragraph" w:customStyle="1" w:styleId="messaginglarge-text">
    <w:name w:val="messaging__large-text"/>
    <w:basedOn w:val="Normal"/>
    <w:rsid w:val="007657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54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12021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44023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6120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65811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77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6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51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3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ums.edu/careers/students-alumni/preparing-for-graduate-school/?utm_source=chatgpt.com" TargetMode="External"/><Relationship Id="rId13" Type="http://schemas.openxmlformats.org/officeDocument/2006/relationships/hyperlink" Target="https://www.jsums.edu/careers/students-alumni/job-search-preparation/?utm_source=chatgpt.com" TargetMode="External"/><Relationship Id="rId18" Type="http://schemas.openxmlformats.org/officeDocument/2006/relationships/hyperlink" Target="https://fndmidsouth.org/jobs-for-mississippi-graduat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jsums.edu/careers/faqs/?utm_source=chatgpt.com" TargetMode="External"/><Relationship Id="rId12" Type="http://schemas.openxmlformats.org/officeDocument/2006/relationships/hyperlink" Target="https://www.jsums.edu/careers/students-alumni/job-search-preparation/?utm_source=chatgpt.com" TargetMode="External"/><Relationship Id="rId17" Type="http://schemas.openxmlformats.org/officeDocument/2006/relationships/hyperlink" Target="https://whatcanidowiththismajor.com/abou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6.typefocus.com/?utm_source=chatgp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jsums.edu/careers/about-us/?utm_source=chatgp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ums.edu/business/career-management-and-placement-center/?utm_source=chatgpt.com" TargetMode="External"/><Relationship Id="rId10" Type="http://schemas.openxmlformats.org/officeDocument/2006/relationships/hyperlink" Target="https://www.jsums.edu/careers/handshake/" TargetMode="External"/><Relationship Id="rId19" Type="http://schemas.openxmlformats.org/officeDocument/2006/relationships/hyperlink" Target="https://www.usajobs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sums.edu/careers/students-alumni/preparing-for-graduate-school/?utm_source=chatgpt.com" TargetMode="External"/><Relationship Id="rId14" Type="http://schemas.openxmlformats.org/officeDocument/2006/relationships/hyperlink" Target="https://www.jsums.edu/careers/students-alumni/preparing-for-graduate-school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C6F1C0-1E4D-6E44-B627-FE6EE097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Diaz</dc:creator>
  <cp:keywords/>
  <dc:description/>
  <cp:lastModifiedBy>Lynn Bikofsky</cp:lastModifiedBy>
  <cp:revision>3</cp:revision>
  <dcterms:created xsi:type="dcterms:W3CDTF">2025-04-15T13:09:00Z</dcterms:created>
  <dcterms:modified xsi:type="dcterms:W3CDTF">2025-04-15T13:54:00Z</dcterms:modified>
</cp:coreProperties>
</file>