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F593A" w:rsidRPr="00381942" w:rsidRDefault="001F593A" w:rsidP="001F593A">
      <w:pPr>
        <w:jc w:val="center"/>
        <w:rPr>
          <w:rFonts w:ascii="Times New Roman" w:hAnsi="Times New Roman" w:cs="Times New Roman"/>
          <w:b/>
          <w:sz w:val="40"/>
          <w:u w:val="single"/>
        </w:rPr>
      </w:pPr>
      <w:r w:rsidRPr="00381942">
        <w:rPr>
          <w:rFonts w:ascii="Times New Roman" w:hAnsi="Times New Roman" w:cs="Times New Roman"/>
          <w:b/>
          <w:sz w:val="40"/>
          <w:u w:val="single"/>
        </w:rPr>
        <w:t>Evaluation Unit</w:t>
      </w:r>
    </w:p>
    <w:p w:rsidR="0032125E" w:rsidRDefault="0032125E" w:rsidP="001F593A">
      <w:pPr>
        <w:jc w:val="center"/>
        <w:rPr>
          <w:rFonts w:ascii="Times New Roman" w:hAnsi="Times New Roman" w:cs="Times New Roman"/>
          <w:b/>
          <w:sz w:val="32"/>
          <w:u w:val="single"/>
        </w:rPr>
      </w:pPr>
      <w:r w:rsidRPr="0032125E">
        <w:rPr>
          <w:rFonts w:ascii="Times New Roman" w:hAnsi="Times New Roman" w:cs="Times New Roman"/>
          <w:b/>
          <w:noProof/>
          <w:sz w:val="32"/>
        </w:rPr>
        <w:drawing>
          <wp:inline distT="0" distB="0" distL="0" distR="0" wp14:anchorId="2591C2DB" wp14:editId="63ED12F7">
            <wp:extent cx="3608705"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3538" cy="1340423"/>
                    </a:xfrm>
                    <a:prstGeom prst="rect">
                      <a:avLst/>
                    </a:prstGeom>
                  </pic:spPr>
                </pic:pic>
              </a:graphicData>
            </a:graphic>
          </wp:inline>
        </w:drawing>
      </w:r>
    </w:p>
    <w:p w:rsidR="00381942" w:rsidRDefault="00381942">
      <w:pPr>
        <w:rPr>
          <w:rFonts w:ascii="Times New Roman" w:hAnsi="Times New Roman" w:cs="Times New Roman"/>
          <w:b/>
          <w:sz w:val="24"/>
          <w:u w:val="single"/>
        </w:rPr>
      </w:pPr>
    </w:p>
    <w:p w:rsidR="001F593A" w:rsidRPr="00D535BA" w:rsidRDefault="005246B9">
      <w:pPr>
        <w:rPr>
          <w:rFonts w:ascii="Times New Roman" w:hAnsi="Times New Roman" w:cs="Times New Roman"/>
          <w:b/>
          <w:sz w:val="24"/>
          <w:u w:val="single"/>
        </w:rPr>
      </w:pPr>
      <w:r w:rsidRPr="00D535BA">
        <w:rPr>
          <w:rFonts w:ascii="Times New Roman" w:hAnsi="Times New Roman" w:cs="Times New Roman"/>
          <w:b/>
          <w:sz w:val="24"/>
          <w:u w:val="single"/>
        </w:rPr>
        <w:t>Evaluation Unit</w:t>
      </w:r>
    </w:p>
    <w:p w:rsidR="00031B22" w:rsidRDefault="00293DF2" w:rsidP="002C6310">
      <w:pPr>
        <w:ind w:firstLine="720"/>
        <w:rPr>
          <w:rFonts w:ascii="Times New Roman" w:hAnsi="Times New Roman" w:cs="Times New Roman"/>
          <w:sz w:val="24"/>
        </w:rPr>
      </w:pPr>
      <w:bookmarkStart w:id="0" w:name="_GoBack"/>
      <w:bookmarkEnd w:id="0"/>
      <w:r>
        <w:rPr>
          <w:rFonts w:ascii="Times New Roman" w:hAnsi="Times New Roman" w:cs="Times New Roman"/>
          <w:sz w:val="24"/>
        </w:rPr>
        <w:t xml:space="preserve">The Evaluation unit </w:t>
      </w:r>
      <w:r w:rsidR="00031B22">
        <w:rPr>
          <w:rFonts w:ascii="Times New Roman" w:hAnsi="Times New Roman" w:cs="Times New Roman"/>
          <w:sz w:val="24"/>
        </w:rPr>
        <w:t>provides</w:t>
      </w:r>
      <w:r w:rsidR="006872F2">
        <w:rPr>
          <w:rFonts w:ascii="Times New Roman" w:hAnsi="Times New Roman" w:cs="Times New Roman"/>
          <w:sz w:val="24"/>
        </w:rPr>
        <w:t xml:space="preserve"> evaluation and research services to </w:t>
      </w:r>
      <w:r w:rsidR="006872F2" w:rsidRPr="006872F2">
        <w:rPr>
          <w:rFonts w:ascii="Times New Roman" w:hAnsi="Times New Roman" w:cs="Times New Roman"/>
          <w:sz w:val="24"/>
        </w:rPr>
        <w:t>non-profit, local, state, national, and educational institutions</w:t>
      </w:r>
      <w:r w:rsidR="005F2EFF">
        <w:rPr>
          <w:rFonts w:ascii="Times New Roman" w:hAnsi="Times New Roman" w:cs="Times New Roman"/>
          <w:sz w:val="24"/>
        </w:rPr>
        <w:t>. M</w:t>
      </w:r>
      <w:r w:rsidR="00031B22">
        <w:rPr>
          <w:rFonts w:ascii="Times New Roman" w:hAnsi="Times New Roman" w:cs="Times New Roman"/>
          <w:sz w:val="24"/>
        </w:rPr>
        <w:t>URC provides evaluation services based upon the needs of the client</w:t>
      </w:r>
      <w:r w:rsidR="004A0205">
        <w:rPr>
          <w:rFonts w:ascii="Times New Roman" w:hAnsi="Times New Roman" w:cs="Times New Roman"/>
          <w:sz w:val="24"/>
        </w:rPr>
        <w:t>.</w:t>
      </w:r>
      <w:r w:rsidR="005F2EFF">
        <w:rPr>
          <w:rFonts w:ascii="Times New Roman" w:hAnsi="Times New Roman" w:cs="Times New Roman"/>
          <w:sz w:val="24"/>
        </w:rPr>
        <w:t xml:space="preserve"> </w:t>
      </w:r>
    </w:p>
    <w:p w:rsidR="00E7464F" w:rsidRPr="00D535BA" w:rsidRDefault="00E7464F">
      <w:pPr>
        <w:rPr>
          <w:rFonts w:ascii="Times New Roman" w:hAnsi="Times New Roman" w:cs="Times New Roman"/>
          <w:i/>
          <w:sz w:val="24"/>
          <w:u w:val="single"/>
        </w:rPr>
      </w:pPr>
      <w:r w:rsidRPr="00D535BA">
        <w:rPr>
          <w:rFonts w:ascii="Times New Roman" w:hAnsi="Times New Roman" w:cs="Times New Roman"/>
          <w:i/>
          <w:sz w:val="24"/>
          <w:u w:val="single"/>
        </w:rPr>
        <w:t>Services include</w:t>
      </w:r>
      <w:r w:rsidRPr="00D535BA">
        <w:rPr>
          <w:rFonts w:ascii="Times New Roman" w:hAnsi="Times New Roman" w:cs="Times New Roman"/>
          <w:i/>
          <w:sz w:val="24"/>
        </w:rPr>
        <w:t>:</w:t>
      </w:r>
    </w:p>
    <w:p w:rsidR="00E7464F" w:rsidRDefault="00E7464F">
      <w:pPr>
        <w:rPr>
          <w:rFonts w:ascii="Times New Roman" w:hAnsi="Times New Roman" w:cs="Times New Roman"/>
          <w:sz w:val="24"/>
        </w:rPr>
      </w:pPr>
      <w:r>
        <w:rPr>
          <w:rFonts w:ascii="Times New Roman" w:hAnsi="Times New Roman" w:cs="Times New Roman"/>
          <w:sz w:val="24"/>
        </w:rPr>
        <w:t>Planning, Design</w:t>
      </w:r>
      <w:r w:rsidR="004A0205">
        <w:rPr>
          <w:rFonts w:ascii="Times New Roman" w:hAnsi="Times New Roman" w:cs="Times New Roman"/>
          <w:sz w:val="24"/>
        </w:rPr>
        <w:t>ing, and Implementing Evaluation Tools</w:t>
      </w:r>
    </w:p>
    <w:p w:rsidR="00E7464F" w:rsidRDefault="004A0205">
      <w:pPr>
        <w:rPr>
          <w:rFonts w:ascii="Times New Roman" w:hAnsi="Times New Roman" w:cs="Times New Roman"/>
          <w:sz w:val="24"/>
        </w:rPr>
      </w:pPr>
      <w:r>
        <w:rPr>
          <w:rFonts w:ascii="Times New Roman" w:hAnsi="Times New Roman" w:cs="Times New Roman"/>
          <w:sz w:val="24"/>
        </w:rPr>
        <w:t xml:space="preserve">Collecting and Analyzing </w:t>
      </w:r>
      <w:r w:rsidR="00E7464F">
        <w:rPr>
          <w:rFonts w:ascii="Times New Roman" w:hAnsi="Times New Roman" w:cs="Times New Roman"/>
          <w:sz w:val="24"/>
        </w:rPr>
        <w:t xml:space="preserve">Data  </w:t>
      </w:r>
    </w:p>
    <w:p w:rsidR="00E7464F" w:rsidRDefault="000A59B9">
      <w:pPr>
        <w:rPr>
          <w:rFonts w:ascii="Times New Roman" w:hAnsi="Times New Roman" w:cs="Times New Roman"/>
          <w:sz w:val="24"/>
        </w:rPr>
      </w:pPr>
      <w:r>
        <w:rPr>
          <w:rFonts w:ascii="Times New Roman" w:hAnsi="Times New Roman" w:cs="Times New Roman"/>
          <w:sz w:val="24"/>
        </w:rPr>
        <w:t xml:space="preserve">Project </w:t>
      </w:r>
      <w:r w:rsidR="00E7464F">
        <w:rPr>
          <w:rFonts w:ascii="Times New Roman" w:hAnsi="Times New Roman" w:cs="Times New Roman"/>
          <w:sz w:val="24"/>
        </w:rPr>
        <w:t xml:space="preserve">Consultation </w:t>
      </w:r>
    </w:p>
    <w:p w:rsidR="00264932" w:rsidRPr="00D535BA" w:rsidRDefault="00264932">
      <w:pPr>
        <w:rPr>
          <w:rFonts w:ascii="Times New Roman" w:hAnsi="Times New Roman" w:cs="Times New Roman"/>
          <w:b/>
          <w:sz w:val="24"/>
          <w:u w:val="single"/>
        </w:rPr>
      </w:pPr>
    </w:p>
    <w:p w:rsidR="00BB3C07" w:rsidRPr="00D535BA" w:rsidRDefault="00BB3C07">
      <w:pPr>
        <w:rPr>
          <w:rFonts w:ascii="Times New Roman" w:hAnsi="Times New Roman" w:cs="Times New Roman"/>
          <w:b/>
          <w:sz w:val="24"/>
          <w:u w:val="single"/>
        </w:rPr>
      </w:pPr>
      <w:r w:rsidRPr="00D535BA">
        <w:rPr>
          <w:rFonts w:ascii="Times New Roman" w:hAnsi="Times New Roman" w:cs="Times New Roman"/>
          <w:b/>
          <w:sz w:val="24"/>
          <w:u w:val="single"/>
        </w:rPr>
        <w:t>Planning, Design</w:t>
      </w:r>
      <w:r w:rsidR="000A59B9" w:rsidRPr="00D535BA">
        <w:rPr>
          <w:rFonts w:ascii="Times New Roman" w:hAnsi="Times New Roman" w:cs="Times New Roman"/>
          <w:b/>
          <w:sz w:val="24"/>
          <w:u w:val="single"/>
        </w:rPr>
        <w:t>ing</w:t>
      </w:r>
      <w:r w:rsidRPr="00D535BA">
        <w:rPr>
          <w:rFonts w:ascii="Times New Roman" w:hAnsi="Times New Roman" w:cs="Times New Roman"/>
          <w:b/>
          <w:sz w:val="24"/>
          <w:u w:val="single"/>
        </w:rPr>
        <w:t xml:space="preserve">, </w:t>
      </w:r>
      <w:r w:rsidR="000A59B9" w:rsidRPr="00D535BA">
        <w:rPr>
          <w:rFonts w:ascii="Times New Roman" w:hAnsi="Times New Roman" w:cs="Times New Roman"/>
          <w:b/>
          <w:sz w:val="24"/>
          <w:u w:val="single"/>
        </w:rPr>
        <w:t>and Implementing Evaluation Tools</w:t>
      </w:r>
    </w:p>
    <w:p w:rsidR="00BB3C07" w:rsidRDefault="00BB3C07" w:rsidP="000A59B9">
      <w:pPr>
        <w:ind w:firstLine="720"/>
        <w:rPr>
          <w:rFonts w:ascii="Times New Roman" w:hAnsi="Times New Roman" w:cs="Times New Roman"/>
          <w:sz w:val="24"/>
        </w:rPr>
      </w:pPr>
      <w:r>
        <w:rPr>
          <w:rFonts w:ascii="Times New Roman" w:hAnsi="Times New Roman" w:cs="Times New Roman"/>
          <w:sz w:val="24"/>
        </w:rPr>
        <w:t xml:space="preserve">We work with clients during the early </w:t>
      </w:r>
      <w:r w:rsidR="008136E7">
        <w:rPr>
          <w:rFonts w:ascii="Times New Roman" w:hAnsi="Times New Roman" w:cs="Times New Roman"/>
          <w:sz w:val="24"/>
        </w:rPr>
        <w:t>phases</w:t>
      </w:r>
      <w:r>
        <w:rPr>
          <w:rFonts w:ascii="Times New Roman" w:hAnsi="Times New Roman" w:cs="Times New Roman"/>
          <w:sz w:val="24"/>
        </w:rPr>
        <w:t xml:space="preserve"> of</w:t>
      </w:r>
      <w:r w:rsidR="000A59B9">
        <w:rPr>
          <w:rFonts w:ascii="Times New Roman" w:hAnsi="Times New Roman" w:cs="Times New Roman"/>
          <w:sz w:val="24"/>
        </w:rPr>
        <w:t xml:space="preserve"> the </w:t>
      </w:r>
      <w:r w:rsidR="009C62CA">
        <w:rPr>
          <w:rFonts w:ascii="Times New Roman" w:hAnsi="Times New Roman" w:cs="Times New Roman"/>
          <w:sz w:val="24"/>
        </w:rPr>
        <w:t xml:space="preserve">project </w:t>
      </w:r>
      <w:r>
        <w:rPr>
          <w:rFonts w:ascii="Times New Roman" w:hAnsi="Times New Roman" w:cs="Times New Roman"/>
          <w:sz w:val="24"/>
        </w:rPr>
        <w:t xml:space="preserve">to identify and outline </w:t>
      </w:r>
      <w:r w:rsidR="008136E7">
        <w:rPr>
          <w:rFonts w:ascii="Times New Roman" w:hAnsi="Times New Roman" w:cs="Times New Roman"/>
          <w:sz w:val="24"/>
        </w:rPr>
        <w:t xml:space="preserve">objectives, goals, and expected </w:t>
      </w:r>
      <w:r>
        <w:rPr>
          <w:rFonts w:ascii="Times New Roman" w:hAnsi="Times New Roman" w:cs="Times New Roman"/>
          <w:sz w:val="24"/>
        </w:rPr>
        <w:t xml:space="preserve">outcomes, and determine which methods will best ensure achievement of goals. </w:t>
      </w:r>
      <w:r w:rsidR="000A59B9">
        <w:rPr>
          <w:rFonts w:ascii="Times New Roman" w:hAnsi="Times New Roman" w:cs="Times New Roman"/>
          <w:sz w:val="24"/>
        </w:rPr>
        <w:t xml:space="preserve">We also </w:t>
      </w:r>
      <w:r>
        <w:rPr>
          <w:rFonts w:ascii="Times New Roman" w:hAnsi="Times New Roman" w:cs="Times New Roman"/>
          <w:sz w:val="24"/>
        </w:rPr>
        <w:t xml:space="preserve">design </w:t>
      </w:r>
      <w:r w:rsidR="008136E7">
        <w:rPr>
          <w:rFonts w:ascii="Times New Roman" w:hAnsi="Times New Roman" w:cs="Times New Roman"/>
          <w:sz w:val="24"/>
        </w:rPr>
        <w:t>an</w:t>
      </w:r>
      <w:r w:rsidR="000A59B9">
        <w:rPr>
          <w:rFonts w:ascii="Times New Roman" w:hAnsi="Times New Roman" w:cs="Times New Roman"/>
          <w:sz w:val="24"/>
        </w:rPr>
        <w:t xml:space="preserve"> evaluation that align</w:t>
      </w:r>
      <w:r w:rsidR="002C6310">
        <w:rPr>
          <w:rFonts w:ascii="Times New Roman" w:hAnsi="Times New Roman" w:cs="Times New Roman"/>
          <w:sz w:val="24"/>
        </w:rPr>
        <w:t>s</w:t>
      </w:r>
      <w:r>
        <w:rPr>
          <w:rFonts w:ascii="Times New Roman" w:hAnsi="Times New Roman" w:cs="Times New Roman"/>
          <w:sz w:val="24"/>
        </w:rPr>
        <w:t xml:space="preserve"> with </w:t>
      </w:r>
      <w:r w:rsidR="008136E7">
        <w:rPr>
          <w:rFonts w:ascii="Times New Roman" w:hAnsi="Times New Roman" w:cs="Times New Roman"/>
          <w:sz w:val="24"/>
        </w:rPr>
        <w:t>the purpose of the evaluation, evaluation research questions,</w:t>
      </w:r>
      <w:r>
        <w:rPr>
          <w:rFonts w:ascii="Times New Roman" w:hAnsi="Times New Roman" w:cs="Times New Roman"/>
          <w:sz w:val="24"/>
        </w:rPr>
        <w:t xml:space="preserve"> and available resources (cost, time, etc.).  </w:t>
      </w:r>
      <w:r w:rsidRPr="008136E7">
        <w:rPr>
          <w:rFonts w:ascii="Times New Roman" w:hAnsi="Times New Roman" w:cs="Times New Roman"/>
          <w:sz w:val="24"/>
        </w:rPr>
        <w:t xml:space="preserve">We offer support for </w:t>
      </w:r>
      <w:r w:rsidR="008136E7" w:rsidRPr="008136E7">
        <w:rPr>
          <w:rFonts w:ascii="Times New Roman" w:hAnsi="Times New Roman" w:cs="Times New Roman"/>
          <w:sz w:val="24"/>
        </w:rPr>
        <w:t xml:space="preserve">both the </w:t>
      </w:r>
      <w:r w:rsidRPr="008136E7">
        <w:rPr>
          <w:rFonts w:ascii="Times New Roman" w:hAnsi="Times New Roman" w:cs="Times New Roman"/>
          <w:sz w:val="24"/>
        </w:rPr>
        <w:t>design</w:t>
      </w:r>
      <w:r w:rsidR="008136E7" w:rsidRPr="008136E7">
        <w:rPr>
          <w:rFonts w:ascii="Times New Roman" w:hAnsi="Times New Roman" w:cs="Times New Roman"/>
          <w:sz w:val="24"/>
        </w:rPr>
        <w:t xml:space="preserve"> of evaluation plans as well as implementation. </w:t>
      </w:r>
    </w:p>
    <w:p w:rsidR="002C6310" w:rsidRDefault="002C6310" w:rsidP="000A59B9">
      <w:pPr>
        <w:ind w:firstLine="720"/>
        <w:rPr>
          <w:rFonts w:ascii="Times New Roman" w:hAnsi="Times New Roman" w:cs="Times New Roman"/>
          <w:sz w:val="24"/>
        </w:rPr>
      </w:pPr>
    </w:p>
    <w:p w:rsidR="000A59B9" w:rsidRPr="00D535BA" w:rsidRDefault="000A59B9" w:rsidP="000A59B9">
      <w:pPr>
        <w:rPr>
          <w:rFonts w:ascii="Times New Roman" w:hAnsi="Times New Roman" w:cs="Times New Roman"/>
          <w:b/>
          <w:sz w:val="24"/>
          <w:u w:val="single"/>
        </w:rPr>
      </w:pPr>
      <w:r w:rsidRPr="00D535BA">
        <w:rPr>
          <w:rFonts w:ascii="Times New Roman" w:hAnsi="Times New Roman" w:cs="Times New Roman"/>
          <w:b/>
          <w:sz w:val="24"/>
          <w:u w:val="single"/>
        </w:rPr>
        <w:t xml:space="preserve">Collecting and Analyzing Data  </w:t>
      </w:r>
    </w:p>
    <w:p w:rsidR="00BB3C07" w:rsidRDefault="00BB3C07" w:rsidP="000A59B9">
      <w:pPr>
        <w:ind w:firstLine="360"/>
        <w:rPr>
          <w:rFonts w:ascii="Times New Roman" w:hAnsi="Times New Roman" w:cs="Times New Roman"/>
          <w:sz w:val="24"/>
        </w:rPr>
      </w:pPr>
      <w:r>
        <w:rPr>
          <w:rFonts w:ascii="Times New Roman" w:hAnsi="Times New Roman" w:cs="Times New Roman"/>
          <w:sz w:val="24"/>
        </w:rPr>
        <w:t>The nature of the data you c</w:t>
      </w:r>
      <w:r w:rsidR="000A59B9">
        <w:rPr>
          <w:rFonts w:ascii="Times New Roman" w:hAnsi="Times New Roman" w:cs="Times New Roman"/>
          <w:sz w:val="24"/>
        </w:rPr>
        <w:t xml:space="preserve">ollect to evaluate your </w:t>
      </w:r>
      <w:r w:rsidR="002C6310">
        <w:rPr>
          <w:rFonts w:ascii="Times New Roman" w:hAnsi="Times New Roman" w:cs="Times New Roman"/>
          <w:sz w:val="24"/>
        </w:rPr>
        <w:t>project will depend upon</w:t>
      </w:r>
      <w:r>
        <w:rPr>
          <w:rFonts w:ascii="Times New Roman" w:hAnsi="Times New Roman" w:cs="Times New Roman"/>
          <w:sz w:val="24"/>
        </w:rPr>
        <w:t xml:space="preserve"> </w:t>
      </w:r>
      <w:r w:rsidR="000A59B9">
        <w:rPr>
          <w:rFonts w:ascii="Times New Roman" w:hAnsi="Times New Roman" w:cs="Times New Roman"/>
          <w:sz w:val="24"/>
        </w:rPr>
        <w:t>specific</w:t>
      </w:r>
      <w:r w:rsidR="008136E7">
        <w:rPr>
          <w:rFonts w:ascii="Times New Roman" w:hAnsi="Times New Roman" w:cs="Times New Roman"/>
          <w:sz w:val="24"/>
        </w:rPr>
        <w:t xml:space="preserve"> </w:t>
      </w:r>
      <w:r>
        <w:rPr>
          <w:rFonts w:ascii="Times New Roman" w:hAnsi="Times New Roman" w:cs="Times New Roman"/>
          <w:sz w:val="24"/>
        </w:rPr>
        <w:t>objecti</w:t>
      </w:r>
      <w:r w:rsidR="000A59B9">
        <w:rPr>
          <w:rFonts w:ascii="Times New Roman" w:hAnsi="Times New Roman" w:cs="Times New Roman"/>
          <w:sz w:val="24"/>
        </w:rPr>
        <w:t xml:space="preserve">ves, goals, and </w:t>
      </w:r>
      <w:r>
        <w:rPr>
          <w:rFonts w:ascii="Times New Roman" w:hAnsi="Times New Roman" w:cs="Times New Roman"/>
          <w:sz w:val="24"/>
        </w:rPr>
        <w:t>expected outcomes. We can help you identify the type of data to collect</w:t>
      </w:r>
      <w:r w:rsidR="00824B5A">
        <w:rPr>
          <w:rFonts w:ascii="Times New Roman" w:hAnsi="Times New Roman" w:cs="Times New Roman"/>
          <w:sz w:val="24"/>
        </w:rPr>
        <w:t xml:space="preserve"> and the </w:t>
      </w:r>
      <w:r>
        <w:rPr>
          <w:rFonts w:ascii="Times New Roman" w:hAnsi="Times New Roman" w:cs="Times New Roman"/>
          <w:sz w:val="24"/>
        </w:rPr>
        <w:t xml:space="preserve">best methods for collecting </w:t>
      </w:r>
      <w:r w:rsidR="009C62CA">
        <w:rPr>
          <w:rFonts w:ascii="Times New Roman" w:hAnsi="Times New Roman" w:cs="Times New Roman"/>
          <w:sz w:val="24"/>
        </w:rPr>
        <w:t xml:space="preserve">and analyzing </w:t>
      </w:r>
      <w:r w:rsidR="00824B5A">
        <w:rPr>
          <w:rFonts w:ascii="Times New Roman" w:hAnsi="Times New Roman" w:cs="Times New Roman"/>
          <w:sz w:val="24"/>
        </w:rPr>
        <w:t xml:space="preserve">the </w:t>
      </w:r>
      <w:r>
        <w:rPr>
          <w:rFonts w:ascii="Times New Roman" w:hAnsi="Times New Roman" w:cs="Times New Roman"/>
          <w:sz w:val="24"/>
        </w:rPr>
        <w:t>data</w:t>
      </w:r>
      <w:r w:rsidR="009C62CA">
        <w:rPr>
          <w:rFonts w:ascii="Times New Roman" w:hAnsi="Times New Roman" w:cs="Times New Roman"/>
          <w:sz w:val="24"/>
        </w:rPr>
        <w:t>.</w:t>
      </w:r>
      <w:r>
        <w:rPr>
          <w:rFonts w:ascii="Times New Roman" w:hAnsi="Times New Roman" w:cs="Times New Roman"/>
          <w:sz w:val="24"/>
        </w:rPr>
        <w:t xml:space="preserve"> Our data collection services include:</w:t>
      </w:r>
    </w:p>
    <w:p w:rsidR="00BB3C07" w:rsidRPr="008136E7" w:rsidRDefault="00BB3C07" w:rsidP="008136E7">
      <w:pPr>
        <w:pStyle w:val="ListParagraph"/>
        <w:numPr>
          <w:ilvl w:val="0"/>
          <w:numId w:val="1"/>
        </w:numPr>
        <w:rPr>
          <w:rFonts w:ascii="Times New Roman" w:hAnsi="Times New Roman" w:cs="Times New Roman"/>
          <w:sz w:val="24"/>
        </w:rPr>
      </w:pPr>
      <w:r w:rsidRPr="008136E7">
        <w:rPr>
          <w:rFonts w:ascii="Times New Roman" w:hAnsi="Times New Roman" w:cs="Times New Roman"/>
          <w:sz w:val="24"/>
        </w:rPr>
        <w:t>Survey design and development (paper or online surveys)</w:t>
      </w:r>
    </w:p>
    <w:p w:rsidR="00BB3C07" w:rsidRPr="008136E7" w:rsidRDefault="00BB3C07" w:rsidP="008136E7">
      <w:pPr>
        <w:pStyle w:val="ListParagraph"/>
        <w:numPr>
          <w:ilvl w:val="0"/>
          <w:numId w:val="1"/>
        </w:numPr>
        <w:rPr>
          <w:rFonts w:ascii="Times New Roman" w:hAnsi="Times New Roman" w:cs="Times New Roman"/>
          <w:sz w:val="24"/>
        </w:rPr>
      </w:pPr>
      <w:r w:rsidRPr="008136E7">
        <w:rPr>
          <w:rFonts w:ascii="Times New Roman" w:hAnsi="Times New Roman" w:cs="Times New Roman"/>
          <w:sz w:val="24"/>
        </w:rPr>
        <w:t>Focus group facilitation</w:t>
      </w:r>
    </w:p>
    <w:p w:rsidR="00031B22" w:rsidRPr="008136E7" w:rsidRDefault="008136E7" w:rsidP="008136E7">
      <w:pPr>
        <w:pStyle w:val="ListParagraph"/>
        <w:numPr>
          <w:ilvl w:val="0"/>
          <w:numId w:val="1"/>
        </w:numPr>
        <w:rPr>
          <w:rFonts w:ascii="Times New Roman" w:hAnsi="Times New Roman" w:cs="Times New Roman"/>
          <w:sz w:val="24"/>
        </w:rPr>
      </w:pPr>
      <w:r w:rsidRPr="008136E7">
        <w:rPr>
          <w:rFonts w:ascii="Times New Roman" w:hAnsi="Times New Roman" w:cs="Times New Roman"/>
          <w:sz w:val="24"/>
        </w:rPr>
        <w:t>Interview</w:t>
      </w:r>
      <w:r>
        <w:rPr>
          <w:rFonts w:ascii="Times New Roman" w:hAnsi="Times New Roman" w:cs="Times New Roman"/>
          <w:sz w:val="24"/>
        </w:rPr>
        <w:t>s</w:t>
      </w:r>
    </w:p>
    <w:p w:rsidR="008136E7" w:rsidRPr="008136E7" w:rsidRDefault="009C62CA" w:rsidP="008136E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Analysis of </w:t>
      </w:r>
      <w:r w:rsidR="008136E7" w:rsidRPr="008136E7">
        <w:rPr>
          <w:rFonts w:ascii="Times New Roman" w:hAnsi="Times New Roman" w:cs="Times New Roman"/>
          <w:sz w:val="24"/>
        </w:rPr>
        <w:t>Secondary data (e.g., census data</w:t>
      </w:r>
      <w:r>
        <w:rPr>
          <w:rFonts w:ascii="Times New Roman" w:hAnsi="Times New Roman" w:cs="Times New Roman"/>
          <w:sz w:val="24"/>
        </w:rPr>
        <w:t>, test scores, etc.</w:t>
      </w:r>
      <w:r w:rsidR="008136E7" w:rsidRPr="008136E7">
        <w:rPr>
          <w:rFonts w:ascii="Times New Roman" w:hAnsi="Times New Roman" w:cs="Times New Roman"/>
          <w:sz w:val="24"/>
        </w:rPr>
        <w:t xml:space="preserve">) </w:t>
      </w:r>
    </w:p>
    <w:p w:rsidR="00381942" w:rsidRDefault="00381942">
      <w:pPr>
        <w:rPr>
          <w:rFonts w:ascii="Times New Roman" w:hAnsi="Times New Roman" w:cs="Times New Roman"/>
          <w:b/>
          <w:sz w:val="24"/>
          <w:u w:val="single"/>
        </w:rPr>
      </w:pPr>
    </w:p>
    <w:p w:rsidR="00381942" w:rsidRDefault="00381942">
      <w:pPr>
        <w:rPr>
          <w:rFonts w:ascii="Times New Roman" w:hAnsi="Times New Roman" w:cs="Times New Roman"/>
          <w:b/>
          <w:sz w:val="24"/>
          <w:u w:val="single"/>
        </w:rPr>
      </w:pPr>
    </w:p>
    <w:p w:rsidR="008136E7" w:rsidRPr="00D535BA" w:rsidRDefault="00031B22">
      <w:pPr>
        <w:rPr>
          <w:rFonts w:ascii="Times New Roman" w:hAnsi="Times New Roman" w:cs="Times New Roman"/>
          <w:b/>
          <w:sz w:val="24"/>
          <w:u w:val="single"/>
        </w:rPr>
      </w:pPr>
      <w:r w:rsidRPr="00D535BA">
        <w:rPr>
          <w:rFonts w:ascii="Times New Roman" w:hAnsi="Times New Roman" w:cs="Times New Roman"/>
          <w:b/>
          <w:sz w:val="24"/>
          <w:u w:val="single"/>
        </w:rPr>
        <w:t xml:space="preserve"> </w:t>
      </w:r>
      <w:r w:rsidR="006D0C6E" w:rsidRPr="00D535BA">
        <w:rPr>
          <w:rFonts w:ascii="Times New Roman" w:hAnsi="Times New Roman" w:cs="Times New Roman"/>
          <w:b/>
          <w:sz w:val="24"/>
          <w:u w:val="single"/>
        </w:rPr>
        <w:t xml:space="preserve">Project </w:t>
      </w:r>
      <w:r w:rsidR="008136E7" w:rsidRPr="00D535BA">
        <w:rPr>
          <w:rFonts w:ascii="Times New Roman" w:hAnsi="Times New Roman" w:cs="Times New Roman"/>
          <w:b/>
          <w:sz w:val="24"/>
          <w:u w:val="single"/>
        </w:rPr>
        <w:t xml:space="preserve">Consultation </w:t>
      </w:r>
    </w:p>
    <w:p w:rsidR="00E56891" w:rsidRDefault="006D0C6E" w:rsidP="006D0C6E">
      <w:pPr>
        <w:ind w:firstLine="720"/>
        <w:rPr>
          <w:rFonts w:ascii="Times New Roman" w:hAnsi="Times New Roman" w:cs="Times New Roman"/>
          <w:sz w:val="24"/>
        </w:rPr>
      </w:pPr>
      <w:r>
        <w:rPr>
          <w:rFonts w:ascii="Times New Roman" w:hAnsi="Times New Roman" w:cs="Times New Roman"/>
          <w:sz w:val="24"/>
        </w:rPr>
        <w:t>MURC provides consultation services to clients t</w:t>
      </w:r>
      <w:r w:rsidR="002C6310">
        <w:rPr>
          <w:rFonts w:ascii="Times New Roman" w:hAnsi="Times New Roman" w:cs="Times New Roman"/>
          <w:sz w:val="24"/>
        </w:rPr>
        <w:t xml:space="preserve">hat include determining project </w:t>
      </w:r>
      <w:r>
        <w:rPr>
          <w:rFonts w:ascii="Times New Roman" w:hAnsi="Times New Roman" w:cs="Times New Roman"/>
          <w:sz w:val="24"/>
        </w:rPr>
        <w:t>needs, estimated time frames</w:t>
      </w:r>
      <w:r w:rsidR="002C6310">
        <w:rPr>
          <w:rFonts w:ascii="Times New Roman" w:hAnsi="Times New Roman" w:cs="Times New Roman"/>
          <w:sz w:val="24"/>
        </w:rPr>
        <w:t>,</w:t>
      </w:r>
      <w:r>
        <w:rPr>
          <w:rFonts w:ascii="Times New Roman" w:hAnsi="Times New Roman" w:cs="Times New Roman"/>
          <w:sz w:val="24"/>
        </w:rPr>
        <w:t xml:space="preserve"> and expected results.  Evaluating a project </w:t>
      </w:r>
      <w:r w:rsidR="006872F2">
        <w:rPr>
          <w:rFonts w:ascii="Times New Roman" w:hAnsi="Times New Roman" w:cs="Times New Roman"/>
          <w:sz w:val="24"/>
        </w:rPr>
        <w:t xml:space="preserve">effectiveness can </w:t>
      </w:r>
      <w:r w:rsidR="002C6310">
        <w:rPr>
          <w:rFonts w:ascii="Times New Roman" w:hAnsi="Times New Roman" w:cs="Times New Roman"/>
          <w:sz w:val="24"/>
        </w:rPr>
        <w:t>be daunting, but w</w:t>
      </w:r>
      <w:r w:rsidR="00E7464F">
        <w:rPr>
          <w:rFonts w:ascii="Times New Roman" w:hAnsi="Times New Roman" w:cs="Times New Roman"/>
          <w:sz w:val="24"/>
        </w:rPr>
        <w:t>e can help guide you through the evaluation process. Contact us today</w:t>
      </w:r>
      <w:r w:rsidR="009C62CA">
        <w:rPr>
          <w:rFonts w:ascii="Times New Roman" w:hAnsi="Times New Roman" w:cs="Times New Roman"/>
          <w:sz w:val="24"/>
        </w:rPr>
        <w:t xml:space="preserve"> for a consultation at </w:t>
      </w:r>
      <w:hyperlink r:id="rId9" w:history="1">
        <w:r w:rsidR="009C62CA" w:rsidRPr="009545A1">
          <w:rPr>
            <w:rStyle w:val="Hyperlink"/>
            <w:rFonts w:ascii="Times New Roman" w:hAnsi="Times New Roman" w:cs="Times New Roman"/>
            <w:sz w:val="24"/>
          </w:rPr>
          <w:t>Dawn.L.Camel@jsums.edu</w:t>
        </w:r>
      </w:hyperlink>
      <w:r w:rsidR="009C62CA">
        <w:rPr>
          <w:rFonts w:ascii="Times New Roman" w:hAnsi="Times New Roman" w:cs="Times New Roman"/>
          <w:sz w:val="24"/>
        </w:rPr>
        <w:t xml:space="preserve"> or (601) 979-6355. </w:t>
      </w:r>
    </w:p>
    <w:p w:rsidR="00381942" w:rsidRDefault="00381942" w:rsidP="006D0C6E">
      <w:pPr>
        <w:ind w:firstLine="720"/>
        <w:rPr>
          <w:rFonts w:ascii="Times New Roman" w:hAnsi="Times New Roman" w:cs="Times New Roman"/>
          <w:sz w:val="24"/>
        </w:rPr>
      </w:pPr>
    </w:p>
    <w:p w:rsidR="002D6140" w:rsidRPr="00D535BA" w:rsidRDefault="00D535BA" w:rsidP="002D6140">
      <w:pPr>
        <w:jc w:val="center"/>
        <w:rPr>
          <w:rFonts w:ascii="Times New Roman" w:hAnsi="Times New Roman" w:cs="Times New Roman"/>
          <w:b/>
          <w:sz w:val="24"/>
          <w:u w:val="single"/>
        </w:rPr>
      </w:pPr>
      <w:r>
        <w:rPr>
          <w:rFonts w:ascii="Times New Roman" w:hAnsi="Times New Roman" w:cs="Times New Roman"/>
          <w:b/>
          <w:sz w:val="24"/>
          <w:u w:val="single"/>
        </w:rPr>
        <w:t>Previous &amp; Ongoing Projects</w:t>
      </w:r>
    </w:p>
    <w:p w:rsidR="00264932" w:rsidRDefault="00264932" w:rsidP="00264932">
      <w:pPr>
        <w:rPr>
          <w:rFonts w:ascii="Times New Roman" w:hAnsi="Times New Roman" w:cs="Times New Roman"/>
          <w:sz w:val="24"/>
        </w:rPr>
      </w:pPr>
      <w:r>
        <w:rPr>
          <w:rFonts w:ascii="Times New Roman" w:hAnsi="Times New Roman" w:cs="Times New Roman"/>
          <w:sz w:val="24"/>
        </w:rPr>
        <w:t>MURC has a proven track record for conducting quality evaluations. Listed below are some of our previous and ongoing projects:</w:t>
      </w:r>
    </w:p>
    <w:p w:rsidR="00AB6525" w:rsidRDefault="00AB6525" w:rsidP="00264932">
      <w:pPr>
        <w:rPr>
          <w:rFonts w:ascii="Times New Roman" w:hAnsi="Times New Roman" w:cs="Times New Roman"/>
          <w:sz w:val="24"/>
        </w:rPr>
      </w:pPr>
    </w:p>
    <w:p w:rsidR="00AB6525" w:rsidRPr="00CA0C77" w:rsidRDefault="00264932" w:rsidP="00264932">
      <w:pPr>
        <w:rPr>
          <w:rFonts w:ascii="Times New Roman" w:hAnsi="Times New Roman" w:cs="Times New Roman"/>
          <w:sz w:val="28"/>
        </w:rPr>
      </w:pPr>
      <w:r w:rsidRPr="00CA0C77">
        <w:rPr>
          <w:rFonts w:ascii="Times New Roman" w:hAnsi="Times New Roman" w:cs="Times New Roman"/>
          <w:b/>
          <w:bCs/>
          <w:sz w:val="24"/>
        </w:rPr>
        <w:t>JSU HBCU-UP: Target Infusion Project: Females Advancing Science &amp; Technology (FAST</w:t>
      </w:r>
      <w:r w:rsidR="002D6140">
        <w:rPr>
          <w:rFonts w:ascii="Times New Roman" w:hAnsi="Times New Roman" w:cs="Times New Roman"/>
          <w:b/>
          <w:bCs/>
          <w:sz w:val="24"/>
        </w:rPr>
        <w:t>)</w:t>
      </w:r>
      <w:r w:rsidRPr="00CA0C77">
        <w:rPr>
          <w:rFonts w:ascii="Times New Roman" w:hAnsi="Times New Roman" w:cs="Times New Roman"/>
          <w:sz w:val="28"/>
        </w:rPr>
        <w:t xml:space="preserve"> </w:t>
      </w:r>
    </w:p>
    <w:p w:rsidR="00264932" w:rsidRPr="00CA0C77" w:rsidRDefault="00264932" w:rsidP="00264932">
      <w:pPr>
        <w:rPr>
          <w:rFonts w:ascii="Times New Roman" w:hAnsi="Times New Roman" w:cs="Times New Roman"/>
          <w:sz w:val="24"/>
          <w:szCs w:val="24"/>
        </w:rPr>
      </w:pPr>
      <w:r w:rsidRPr="00CA0C77">
        <w:rPr>
          <w:rFonts w:ascii="Times New Roman" w:hAnsi="Times New Roman" w:cs="Times New Roman"/>
          <w:sz w:val="24"/>
          <w:szCs w:val="24"/>
        </w:rPr>
        <w:t>A program designed to expand the pipeline of talented underrepresented minority female students who pursue graduate degrees and</w:t>
      </w:r>
      <w:r w:rsidR="00792FF1" w:rsidRPr="00CA0C77">
        <w:rPr>
          <w:rFonts w:ascii="Times New Roman" w:hAnsi="Times New Roman" w:cs="Times New Roman"/>
          <w:sz w:val="24"/>
          <w:szCs w:val="24"/>
        </w:rPr>
        <w:t xml:space="preserve"> careers in STEM-related fields</w:t>
      </w:r>
      <w:r w:rsidR="000678E9">
        <w:rPr>
          <w:rFonts w:ascii="Times New Roman" w:hAnsi="Times New Roman" w:cs="Times New Roman"/>
          <w:sz w:val="24"/>
          <w:szCs w:val="24"/>
        </w:rPr>
        <w:t>.</w:t>
      </w:r>
    </w:p>
    <w:p w:rsidR="00264932" w:rsidRPr="00CA0C77" w:rsidRDefault="00264932" w:rsidP="00264932">
      <w:pPr>
        <w:rPr>
          <w:rFonts w:ascii="Times New Roman" w:hAnsi="Times New Roman" w:cs="Times New Roman"/>
          <w:b/>
          <w:sz w:val="24"/>
          <w:szCs w:val="24"/>
        </w:rPr>
      </w:pPr>
      <w:r w:rsidRPr="00CA0C77">
        <w:rPr>
          <w:rFonts w:ascii="Times New Roman" w:hAnsi="Times New Roman" w:cs="Times New Roman"/>
          <w:b/>
          <w:sz w:val="24"/>
          <w:szCs w:val="24"/>
        </w:rPr>
        <w:t>Jackson Medical Mall Young Futurists Project</w:t>
      </w:r>
    </w:p>
    <w:p w:rsidR="00264932" w:rsidRPr="00CA0C77" w:rsidRDefault="00792FF1" w:rsidP="00264932">
      <w:pPr>
        <w:rPr>
          <w:rFonts w:ascii="Times New Roman" w:hAnsi="Times New Roman" w:cs="Times New Roman"/>
          <w:b/>
          <w:sz w:val="24"/>
          <w:szCs w:val="24"/>
          <w:u w:val="single"/>
        </w:rPr>
      </w:pPr>
      <w:r w:rsidRPr="00CA0C77">
        <w:rPr>
          <w:rFonts w:ascii="Times New Roman" w:hAnsi="Times New Roman" w:cs="Times New Roman"/>
          <w:sz w:val="24"/>
          <w:szCs w:val="24"/>
        </w:rPr>
        <w:t>A</w:t>
      </w:r>
      <w:r w:rsidR="00264932" w:rsidRPr="00CA0C77">
        <w:rPr>
          <w:rFonts w:ascii="Times New Roman" w:hAnsi="Times New Roman" w:cs="Times New Roman"/>
          <w:sz w:val="24"/>
          <w:szCs w:val="24"/>
        </w:rPr>
        <w:t>n afterschool program which seeks to address underperformance in Science, Technology, Engineering, Arts and Mathematics (STEAM) and racial and health equity in the Jackson Public Schools (JPS), Hinds County and the Lanier Feeder Pattern</w:t>
      </w:r>
      <w:r w:rsidR="000678E9">
        <w:rPr>
          <w:rFonts w:ascii="Times New Roman" w:hAnsi="Times New Roman" w:cs="Times New Roman"/>
          <w:sz w:val="24"/>
          <w:szCs w:val="24"/>
        </w:rPr>
        <w:t>.</w:t>
      </w:r>
    </w:p>
    <w:p w:rsidR="00264932" w:rsidRPr="00CA0C77" w:rsidRDefault="00264932" w:rsidP="00264932">
      <w:pPr>
        <w:rPr>
          <w:rFonts w:ascii="Times New Roman" w:hAnsi="Times New Roman" w:cs="Times New Roman"/>
          <w:b/>
          <w:sz w:val="24"/>
        </w:rPr>
      </w:pPr>
      <w:r w:rsidRPr="00CA0C77">
        <w:rPr>
          <w:rFonts w:ascii="Times New Roman" w:hAnsi="Times New Roman" w:cs="Times New Roman"/>
          <w:b/>
          <w:sz w:val="24"/>
        </w:rPr>
        <w:t>Better Together Commission</w:t>
      </w:r>
      <w:r w:rsidR="00792FF1" w:rsidRPr="00CA0C77">
        <w:rPr>
          <w:rFonts w:ascii="Times New Roman" w:hAnsi="Times New Roman" w:cs="Times New Roman"/>
          <w:b/>
          <w:sz w:val="24"/>
        </w:rPr>
        <w:t xml:space="preserve"> Evaluation Project </w:t>
      </w:r>
    </w:p>
    <w:p w:rsidR="00792FF1" w:rsidRDefault="00792FF1" w:rsidP="00264932">
      <w:pPr>
        <w:rPr>
          <w:rFonts w:ascii="Times New Roman" w:hAnsi="Times New Roman" w:cs="Times New Roman"/>
          <w:sz w:val="24"/>
        </w:rPr>
      </w:pPr>
      <w:r w:rsidRPr="00792FF1">
        <w:rPr>
          <w:rFonts w:ascii="Times New Roman" w:hAnsi="Times New Roman" w:cs="Times New Roman"/>
          <w:sz w:val="24"/>
        </w:rPr>
        <w:t>In November of 2017, Mississippi Governor Phil Bryant, Jackson Mayor Chokwe Antar Lumumba, and the W.K. Kellogg Foundation appointed 15 members to a newly created independent group called the B</w:t>
      </w:r>
      <w:r w:rsidR="002D6140">
        <w:rPr>
          <w:rFonts w:ascii="Times New Roman" w:hAnsi="Times New Roman" w:cs="Times New Roman"/>
          <w:sz w:val="24"/>
        </w:rPr>
        <w:t xml:space="preserve">etter Together Commission (BTC).  </w:t>
      </w:r>
      <w:r w:rsidR="000678E9">
        <w:rPr>
          <w:rFonts w:ascii="Times New Roman" w:hAnsi="Times New Roman" w:cs="Times New Roman"/>
          <w:sz w:val="24"/>
        </w:rPr>
        <w:t>MURC evaluated the effectiveness of community outreach activities</w:t>
      </w:r>
      <w:r w:rsidRPr="00792FF1">
        <w:rPr>
          <w:rFonts w:ascii="Times New Roman" w:hAnsi="Times New Roman" w:cs="Times New Roman"/>
          <w:sz w:val="24"/>
        </w:rPr>
        <w:t>.</w:t>
      </w:r>
      <w:r>
        <w:rPr>
          <w:rFonts w:ascii="Times New Roman" w:hAnsi="Times New Roman" w:cs="Times New Roman"/>
          <w:sz w:val="24"/>
        </w:rPr>
        <w:t xml:space="preserve"> </w:t>
      </w:r>
    </w:p>
    <w:p w:rsidR="00264932" w:rsidRPr="00CA0C77" w:rsidRDefault="00264932" w:rsidP="00264932">
      <w:pPr>
        <w:rPr>
          <w:rFonts w:ascii="Times New Roman" w:hAnsi="Times New Roman" w:cs="Times New Roman"/>
          <w:b/>
          <w:sz w:val="24"/>
        </w:rPr>
      </w:pPr>
      <w:r w:rsidRPr="00CA0C77">
        <w:rPr>
          <w:rFonts w:ascii="Times New Roman" w:hAnsi="Times New Roman" w:cs="Times New Roman"/>
          <w:b/>
          <w:sz w:val="24"/>
        </w:rPr>
        <w:t>Jackson Heart Study</w:t>
      </w:r>
      <w:r w:rsidR="00792FF1" w:rsidRPr="00CA0C77">
        <w:rPr>
          <w:rFonts w:ascii="Times New Roman" w:hAnsi="Times New Roman" w:cs="Times New Roman"/>
          <w:b/>
          <w:sz w:val="24"/>
        </w:rPr>
        <w:t xml:space="preserve"> Celebration of Life</w:t>
      </w:r>
    </w:p>
    <w:p w:rsidR="004A34E7" w:rsidRDefault="00792FF1" w:rsidP="00264932">
      <w:pPr>
        <w:rPr>
          <w:rFonts w:ascii="Times New Roman" w:hAnsi="Times New Roman" w:cs="Times New Roman"/>
          <w:sz w:val="24"/>
        </w:rPr>
      </w:pPr>
      <w:r>
        <w:rPr>
          <w:rFonts w:ascii="Times New Roman" w:hAnsi="Times New Roman" w:cs="Times New Roman"/>
          <w:sz w:val="24"/>
        </w:rPr>
        <w:t xml:space="preserve">The Jackson Heart Study (JHS) “Celebration of Life” </w:t>
      </w:r>
      <w:r w:rsidR="002D6140">
        <w:rPr>
          <w:rFonts w:ascii="Times New Roman" w:hAnsi="Times New Roman" w:cs="Times New Roman"/>
          <w:sz w:val="24"/>
        </w:rPr>
        <w:t>highlight</w:t>
      </w:r>
      <w:r w:rsidR="002C6310">
        <w:rPr>
          <w:rFonts w:ascii="Times New Roman" w:hAnsi="Times New Roman" w:cs="Times New Roman"/>
          <w:sz w:val="24"/>
        </w:rPr>
        <w:t>s</w:t>
      </w:r>
      <w:r w:rsidR="002D6140">
        <w:rPr>
          <w:rFonts w:ascii="Times New Roman" w:hAnsi="Times New Roman" w:cs="Times New Roman"/>
          <w:sz w:val="24"/>
        </w:rPr>
        <w:t xml:space="preserve"> the life and legacies of the African American family.  </w:t>
      </w:r>
      <w:r w:rsidR="000678E9" w:rsidRPr="000678E9">
        <w:rPr>
          <w:rFonts w:ascii="Times New Roman" w:hAnsi="Times New Roman" w:cs="Times New Roman"/>
          <w:sz w:val="24"/>
        </w:rPr>
        <w:t xml:space="preserve">MURC evaluated the effectiveness </w:t>
      </w:r>
      <w:r w:rsidR="004A34E7">
        <w:rPr>
          <w:rFonts w:ascii="Times New Roman" w:hAnsi="Times New Roman" w:cs="Times New Roman"/>
          <w:sz w:val="24"/>
        </w:rPr>
        <w:t xml:space="preserve">of </w:t>
      </w:r>
      <w:r w:rsidR="009602F6">
        <w:rPr>
          <w:rFonts w:ascii="Times New Roman" w:hAnsi="Times New Roman" w:cs="Times New Roman"/>
          <w:sz w:val="24"/>
        </w:rPr>
        <w:t xml:space="preserve">the </w:t>
      </w:r>
      <w:r w:rsidR="004A34E7">
        <w:rPr>
          <w:rFonts w:ascii="Times New Roman" w:hAnsi="Times New Roman" w:cs="Times New Roman"/>
          <w:sz w:val="24"/>
        </w:rPr>
        <w:t>community outreach activity</w:t>
      </w:r>
      <w:r w:rsidR="00AB6525">
        <w:rPr>
          <w:rFonts w:ascii="Times New Roman" w:hAnsi="Times New Roman" w:cs="Times New Roman"/>
          <w:sz w:val="24"/>
        </w:rPr>
        <w:t>.</w:t>
      </w:r>
    </w:p>
    <w:p w:rsidR="00792FF1" w:rsidRPr="00792FF1" w:rsidRDefault="00792FF1" w:rsidP="00264932">
      <w:pPr>
        <w:rPr>
          <w:rFonts w:ascii="Times New Roman" w:hAnsi="Times New Roman" w:cs="Times New Roman"/>
          <w:sz w:val="24"/>
        </w:rPr>
      </w:pPr>
    </w:p>
    <w:p w:rsidR="00264932" w:rsidRDefault="00264932" w:rsidP="00264932">
      <w:pPr>
        <w:rPr>
          <w:rFonts w:ascii="Times New Roman" w:hAnsi="Times New Roman" w:cs="Times New Roman"/>
          <w:sz w:val="24"/>
        </w:rPr>
      </w:pPr>
    </w:p>
    <w:p w:rsidR="00264932" w:rsidRDefault="00264932" w:rsidP="00264932">
      <w:pPr>
        <w:rPr>
          <w:rFonts w:ascii="Times New Roman" w:hAnsi="Times New Roman" w:cs="Times New Roman"/>
          <w:sz w:val="24"/>
        </w:rPr>
      </w:pPr>
    </w:p>
    <w:p w:rsidR="009C62CA" w:rsidRDefault="009C62CA">
      <w:pPr>
        <w:rPr>
          <w:rFonts w:ascii="Times New Roman" w:hAnsi="Times New Roman" w:cs="Times New Roman"/>
          <w:sz w:val="24"/>
        </w:rPr>
      </w:pPr>
    </w:p>
    <w:sectPr w:rsidR="009C62CA" w:rsidSect="00F555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hinThickThinSmallGap" w:sz="36" w:space="24" w:color="404040" w:themeColor="text1" w:themeTint="BF"/>
        <w:left w:val="thinThickThinSmallGap" w:sz="36" w:space="24" w:color="404040" w:themeColor="text1" w:themeTint="BF"/>
        <w:bottom w:val="thinThickThinSmallGap" w:sz="36" w:space="24" w:color="404040" w:themeColor="text1" w:themeTint="BF"/>
        <w:right w:val="thinThickThinSmallGap" w:sz="36" w:space="24" w:color="404040" w:themeColor="text1" w:themeTint="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25" w:rsidRDefault="00AB6525" w:rsidP="00E7464F">
      <w:pPr>
        <w:spacing w:after="0" w:line="240" w:lineRule="auto"/>
      </w:pPr>
      <w:r>
        <w:separator/>
      </w:r>
    </w:p>
  </w:endnote>
  <w:endnote w:type="continuationSeparator" w:id="0">
    <w:p w:rsidR="00AB6525" w:rsidRDefault="00AB6525" w:rsidP="00E7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25" w:rsidRDefault="00AB6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25" w:rsidRDefault="00AB6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25" w:rsidRDefault="00AB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25" w:rsidRDefault="00AB6525" w:rsidP="00E7464F">
      <w:pPr>
        <w:spacing w:after="0" w:line="240" w:lineRule="auto"/>
      </w:pPr>
      <w:r>
        <w:separator/>
      </w:r>
    </w:p>
  </w:footnote>
  <w:footnote w:type="continuationSeparator" w:id="0">
    <w:p w:rsidR="00AB6525" w:rsidRDefault="00AB6525" w:rsidP="00E7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25" w:rsidRDefault="00AB6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25" w:rsidRDefault="00AB6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25" w:rsidRDefault="00AB6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060B"/>
    <w:multiLevelType w:val="hybridMultilevel"/>
    <w:tmpl w:val="FC96B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B9"/>
    <w:rsid w:val="00031B22"/>
    <w:rsid w:val="000678E9"/>
    <w:rsid w:val="00090976"/>
    <w:rsid w:val="000A59B9"/>
    <w:rsid w:val="001F593A"/>
    <w:rsid w:val="00264932"/>
    <w:rsid w:val="00293DF2"/>
    <w:rsid w:val="002C6310"/>
    <w:rsid w:val="002D6140"/>
    <w:rsid w:val="0032125E"/>
    <w:rsid w:val="003767E1"/>
    <w:rsid w:val="00381942"/>
    <w:rsid w:val="003C5548"/>
    <w:rsid w:val="00491776"/>
    <w:rsid w:val="004A0205"/>
    <w:rsid w:val="004A34E7"/>
    <w:rsid w:val="005246B9"/>
    <w:rsid w:val="005D2D16"/>
    <w:rsid w:val="005F2EFF"/>
    <w:rsid w:val="006872F2"/>
    <w:rsid w:val="006903E2"/>
    <w:rsid w:val="006D0C6E"/>
    <w:rsid w:val="007874C9"/>
    <w:rsid w:val="00792FF1"/>
    <w:rsid w:val="008136E7"/>
    <w:rsid w:val="00823562"/>
    <w:rsid w:val="00824B5A"/>
    <w:rsid w:val="00825D3D"/>
    <w:rsid w:val="00862F96"/>
    <w:rsid w:val="00877520"/>
    <w:rsid w:val="009602F6"/>
    <w:rsid w:val="009C62CA"/>
    <w:rsid w:val="00AB6525"/>
    <w:rsid w:val="00BB3C07"/>
    <w:rsid w:val="00CA0C77"/>
    <w:rsid w:val="00D535BA"/>
    <w:rsid w:val="00DD0260"/>
    <w:rsid w:val="00E56891"/>
    <w:rsid w:val="00E7464F"/>
    <w:rsid w:val="00F555E0"/>
    <w:rsid w:val="00FD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20B3406B"/>
  <w15:chartTrackingRefBased/>
  <w15:docId w15:val="{4A5D29B7-B5E1-4D48-BC10-5B0C8ED5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E7"/>
    <w:pPr>
      <w:ind w:left="720"/>
      <w:contextualSpacing/>
    </w:pPr>
  </w:style>
  <w:style w:type="paragraph" w:styleId="Header">
    <w:name w:val="header"/>
    <w:basedOn w:val="Normal"/>
    <w:link w:val="HeaderChar"/>
    <w:uiPriority w:val="99"/>
    <w:unhideWhenUsed/>
    <w:rsid w:val="00E7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4F"/>
  </w:style>
  <w:style w:type="paragraph" w:styleId="Footer">
    <w:name w:val="footer"/>
    <w:basedOn w:val="Normal"/>
    <w:link w:val="FooterChar"/>
    <w:uiPriority w:val="99"/>
    <w:unhideWhenUsed/>
    <w:rsid w:val="00E7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4F"/>
  </w:style>
  <w:style w:type="character" w:styleId="Hyperlink">
    <w:name w:val="Hyperlink"/>
    <w:basedOn w:val="DefaultParagraphFont"/>
    <w:uiPriority w:val="99"/>
    <w:unhideWhenUsed/>
    <w:rsid w:val="009C6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wn.L.Camel@jsum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6748-F4F1-4D15-AD66-2441ECA8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Camel</dc:creator>
  <cp:keywords/>
  <dc:description/>
  <cp:lastModifiedBy>Ashley J. McPhearson</cp:lastModifiedBy>
  <cp:revision>16</cp:revision>
  <cp:lastPrinted>2020-10-30T16:20:00Z</cp:lastPrinted>
  <dcterms:created xsi:type="dcterms:W3CDTF">2020-10-28T15:28:00Z</dcterms:created>
  <dcterms:modified xsi:type="dcterms:W3CDTF">2020-10-30T16:21:00Z</dcterms:modified>
</cp:coreProperties>
</file>