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90B61" w14:textId="77777777" w:rsidR="00B90C60" w:rsidRDefault="0005095A" w:rsidP="00BB36D3">
      <w:pPr>
        <w:spacing w:after="0"/>
        <w:jc w:val="center"/>
        <w:rPr>
          <w:b/>
          <w:sz w:val="28"/>
          <w:szCs w:val="28"/>
        </w:rPr>
      </w:pPr>
      <w:r>
        <w:rPr>
          <w:b/>
          <w:sz w:val="28"/>
          <w:szCs w:val="28"/>
        </w:rPr>
        <w:t xml:space="preserve">Application Instructions, </w:t>
      </w:r>
      <w:r w:rsidR="00904DE4">
        <w:rPr>
          <w:b/>
          <w:sz w:val="28"/>
          <w:szCs w:val="28"/>
        </w:rPr>
        <w:t xml:space="preserve">Admission Process, </w:t>
      </w:r>
      <w:r>
        <w:rPr>
          <w:b/>
          <w:sz w:val="28"/>
          <w:szCs w:val="28"/>
        </w:rPr>
        <w:t>Rights, and Consent</w:t>
      </w:r>
    </w:p>
    <w:p w14:paraId="47B64647" w14:textId="77777777" w:rsidR="00904DE4" w:rsidRPr="004A7022" w:rsidRDefault="00904DE4" w:rsidP="00BB36D3">
      <w:pPr>
        <w:spacing w:after="0"/>
        <w:jc w:val="center"/>
        <w:rPr>
          <w:b/>
          <w:sz w:val="28"/>
          <w:szCs w:val="28"/>
        </w:rPr>
      </w:pPr>
    </w:p>
    <w:p w14:paraId="36B2FAEB" w14:textId="77777777" w:rsidR="00577281" w:rsidRPr="001C40C5" w:rsidRDefault="00C448B7" w:rsidP="00577281">
      <w:pPr>
        <w:rPr>
          <w:b/>
          <w:u w:val="single"/>
        </w:rPr>
      </w:pPr>
      <w:r w:rsidRPr="001C40C5">
        <w:rPr>
          <w:b/>
          <w:u w:val="single"/>
        </w:rPr>
        <w:t xml:space="preserve">Program </w:t>
      </w:r>
      <w:r w:rsidR="00BC6DDF" w:rsidRPr="001C40C5">
        <w:rPr>
          <w:b/>
          <w:u w:val="single"/>
        </w:rPr>
        <w:t>Admission Process</w:t>
      </w:r>
    </w:p>
    <w:p w14:paraId="0B50DD25" w14:textId="77777777" w:rsidR="00577281" w:rsidRPr="00934294" w:rsidRDefault="00577281" w:rsidP="00577281">
      <w:r w:rsidRPr="00934294">
        <w:t xml:space="preserve">A major goal of </w:t>
      </w:r>
      <w:r w:rsidR="00C448B7">
        <w:t>this</w:t>
      </w:r>
      <w:r w:rsidRPr="00934294">
        <w:t xml:space="preserve"> program is retention and graduation of students within the prescribed</w:t>
      </w:r>
      <w:r w:rsidR="00587E42">
        <w:t xml:space="preserve"> five years.</w:t>
      </w:r>
      <w:r w:rsidRPr="00934294">
        <w:t xml:space="preserve"> This is best accomplished by selecting applicants who have the educational foundation, motivation, and personality characteristics required to successfully complete an intensive and rigorous doctoral program.    </w:t>
      </w:r>
    </w:p>
    <w:p w14:paraId="38408AC4" w14:textId="77777777" w:rsidR="00577281" w:rsidRPr="00934294" w:rsidRDefault="00577281" w:rsidP="00CA6D74">
      <w:r w:rsidRPr="00934294">
        <w:t xml:space="preserve">Admission to the program is </w:t>
      </w:r>
      <w:r w:rsidR="00913015">
        <w:t xml:space="preserve">very </w:t>
      </w:r>
      <w:r w:rsidRPr="00934294">
        <w:t xml:space="preserve">competitive.  </w:t>
      </w:r>
      <w:r w:rsidR="00913015">
        <w:t>Due to accreditation standards, a</w:t>
      </w:r>
      <w:r w:rsidR="00587E42">
        <w:t xml:space="preserve"> limited number of slots (</w:t>
      </w:r>
      <w:r w:rsidR="00C448B7">
        <w:t>about</w:t>
      </w:r>
      <w:r w:rsidR="00587E42">
        <w:t xml:space="preserve"> 7</w:t>
      </w:r>
      <w:r w:rsidRPr="00934294">
        <w:t xml:space="preserve">) are available </w:t>
      </w:r>
      <w:r w:rsidR="00C448B7">
        <w:t>each year</w:t>
      </w:r>
      <w:r w:rsidR="00913015">
        <w:t xml:space="preserve">. </w:t>
      </w:r>
      <w:r w:rsidR="00C448B7">
        <w:t>Please not</w:t>
      </w:r>
      <w:r w:rsidR="00CA6D74">
        <w:t>e</w:t>
      </w:r>
      <w:r w:rsidR="00C448B7">
        <w:t xml:space="preserve"> that </w:t>
      </w:r>
      <w:r w:rsidR="00CA6D74">
        <w:t>simply meeting</w:t>
      </w:r>
      <w:r w:rsidR="00913015">
        <w:t xml:space="preserve"> the m</w:t>
      </w:r>
      <w:r w:rsidR="00913015" w:rsidRPr="00934294">
        <w:t xml:space="preserve">inimal </w:t>
      </w:r>
      <w:r w:rsidR="00913015">
        <w:t xml:space="preserve">application </w:t>
      </w:r>
      <w:r w:rsidR="00913015" w:rsidRPr="00934294">
        <w:t>standards do</w:t>
      </w:r>
      <w:r w:rsidR="00913015">
        <w:t>es</w:t>
      </w:r>
      <w:r w:rsidRPr="00934294">
        <w:t xml:space="preserve"> not guarantee admission</w:t>
      </w:r>
      <w:r w:rsidR="00913015">
        <w:t xml:space="preserve"> into the program</w:t>
      </w:r>
      <w:r w:rsidRPr="00934294">
        <w:t xml:space="preserve">.  Invitations </w:t>
      </w:r>
      <w:r w:rsidR="00913015">
        <w:t>to be interviewed by the graduate faculty are extended</w:t>
      </w:r>
      <w:r w:rsidRPr="00934294">
        <w:t xml:space="preserve"> to applicants </w:t>
      </w:r>
      <w:r w:rsidR="00913015">
        <w:t>that pass</w:t>
      </w:r>
      <w:r w:rsidRPr="00934294">
        <w:t xml:space="preserve"> the initial screening</w:t>
      </w:r>
      <w:r w:rsidR="00587E42">
        <w:t xml:space="preserve"> process</w:t>
      </w:r>
      <w:r w:rsidR="00CA6D74">
        <w:t>, which is conducted by the entire graduate faculty.</w:t>
      </w:r>
      <w:r w:rsidRPr="00934294">
        <w:t xml:space="preserve"> </w:t>
      </w:r>
      <w:r w:rsidR="00CA6D74">
        <w:t xml:space="preserve">Shortly after the interview process is complete, the interviewed applicants will be notified about the status of their application. </w:t>
      </w:r>
    </w:p>
    <w:p w14:paraId="1F184F22" w14:textId="77777777" w:rsidR="00577281" w:rsidRPr="001C40C5" w:rsidRDefault="00BC6DDF" w:rsidP="00577281">
      <w:pPr>
        <w:rPr>
          <w:b/>
          <w:u w:val="single"/>
        </w:rPr>
      </w:pPr>
      <w:r w:rsidRPr="001C40C5">
        <w:rPr>
          <w:b/>
          <w:u w:val="single"/>
        </w:rPr>
        <w:t>Minimum Requirements for Admission</w:t>
      </w:r>
    </w:p>
    <w:p w14:paraId="02A07B3C" w14:textId="77777777" w:rsidR="00577281" w:rsidRPr="00934294" w:rsidRDefault="00577281" w:rsidP="00577281">
      <w:pPr>
        <w:pStyle w:val="ListParagraph"/>
        <w:numPr>
          <w:ilvl w:val="0"/>
          <w:numId w:val="7"/>
        </w:numPr>
      </w:pPr>
      <w:r w:rsidRPr="00934294">
        <w:t>The minimum requirement</w:t>
      </w:r>
      <w:r w:rsidR="00E5511C" w:rsidRPr="00934294">
        <w:t xml:space="preserve"> for admission is a Bachelor's D</w:t>
      </w:r>
      <w:r w:rsidR="00A8457B">
        <w:t>egree from a regionally-</w:t>
      </w:r>
      <w:r w:rsidRPr="00934294">
        <w:t>accredited institution with at least 24 semester hours of</w:t>
      </w:r>
      <w:r w:rsidR="00BC6DDF" w:rsidRPr="00934294">
        <w:t xml:space="preserve"> </w:t>
      </w:r>
      <w:r w:rsidRPr="00934294">
        <w:t xml:space="preserve">psychology coursework in </w:t>
      </w:r>
      <w:r w:rsidR="00626A28">
        <w:t>domains such as</w:t>
      </w:r>
      <w:r w:rsidRPr="00934294">
        <w:t xml:space="preserve"> </w:t>
      </w:r>
      <w:r w:rsidR="00C86256" w:rsidRPr="00626A28">
        <w:t>abnormal, developmental,</w:t>
      </w:r>
      <w:r w:rsidRPr="00626A28">
        <w:t xml:space="preserve"> e</w:t>
      </w:r>
      <w:r w:rsidR="00C86256" w:rsidRPr="00626A28">
        <w:t>xperimental or research methods, learning or cognition,</w:t>
      </w:r>
      <w:r w:rsidR="00BC6DDF" w:rsidRPr="00626A28">
        <w:t xml:space="preserve"> </w:t>
      </w:r>
      <w:r w:rsidR="00C86256" w:rsidRPr="00626A28">
        <w:t>personality, psychophysiology, statistics,</w:t>
      </w:r>
      <w:r w:rsidRPr="00626A28">
        <w:t xml:space="preserve"> </w:t>
      </w:r>
      <w:r w:rsidR="00E5511C" w:rsidRPr="00626A28">
        <w:t xml:space="preserve">and </w:t>
      </w:r>
      <w:r w:rsidRPr="00626A28">
        <w:t>social psychology</w:t>
      </w:r>
      <w:r w:rsidRPr="00934294">
        <w:t xml:space="preserve">. </w:t>
      </w:r>
    </w:p>
    <w:p w14:paraId="61A462E5" w14:textId="77777777" w:rsidR="00577281" w:rsidRPr="00934294" w:rsidRDefault="001F3710" w:rsidP="00577281">
      <w:pPr>
        <w:pStyle w:val="ListParagraph"/>
        <w:numPr>
          <w:ilvl w:val="0"/>
          <w:numId w:val="7"/>
        </w:numPr>
      </w:pPr>
      <w:r w:rsidRPr="00934294">
        <w:t xml:space="preserve">JSU’s </w:t>
      </w:r>
      <w:r w:rsidR="00626A28">
        <w:t>Graduate School</w:t>
      </w:r>
      <w:r w:rsidR="00577281" w:rsidRPr="00934294">
        <w:t xml:space="preserve"> requ</w:t>
      </w:r>
      <w:r w:rsidR="001E322D" w:rsidRPr="00934294">
        <w:t>ires a minimum GPA of 3.00 (4-point</w:t>
      </w:r>
      <w:r w:rsidR="00577281" w:rsidRPr="00934294">
        <w:t xml:space="preserve"> scale)</w:t>
      </w:r>
      <w:r w:rsidR="00C86256">
        <w:t xml:space="preserve">, which should be reflective of the applicant’s most recent degree. </w:t>
      </w:r>
      <w:r w:rsidR="00577281" w:rsidRPr="00934294">
        <w:t xml:space="preserve">The applicant must provide official transcripts of all post-secondary academic work sent from institutions directly </w:t>
      </w:r>
      <w:r w:rsidR="00C86256">
        <w:t>to the Director of Clinical Training</w:t>
      </w:r>
      <w:r w:rsidR="00577281" w:rsidRPr="00934294">
        <w:t>.</w:t>
      </w:r>
    </w:p>
    <w:p w14:paraId="7A72CA93" w14:textId="77777777" w:rsidR="00577281" w:rsidRPr="00934294" w:rsidRDefault="00C86256" w:rsidP="00577281">
      <w:pPr>
        <w:pStyle w:val="ListParagraph"/>
        <w:numPr>
          <w:ilvl w:val="0"/>
          <w:numId w:val="7"/>
        </w:numPr>
      </w:pPr>
      <w:r w:rsidRPr="00934294">
        <w:t xml:space="preserve">The applicant must provide an official copy of GRE test scores </w:t>
      </w:r>
      <w:r>
        <w:t>(</w:t>
      </w:r>
      <w:r w:rsidRPr="00934294">
        <w:t xml:space="preserve">sent from ETS directly </w:t>
      </w:r>
      <w:r w:rsidR="00626A28">
        <w:t xml:space="preserve">to the </w:t>
      </w:r>
      <w:proofErr w:type="spellStart"/>
      <w:r w:rsidR="00626A28">
        <w:t>univeristy</w:t>
      </w:r>
      <w:proofErr w:type="spellEnd"/>
      <w:r>
        <w:t>)</w:t>
      </w:r>
      <w:r w:rsidRPr="00934294">
        <w:t>.</w:t>
      </w:r>
      <w:r>
        <w:t xml:space="preserve"> </w:t>
      </w:r>
      <w:r w:rsidR="00577281" w:rsidRPr="00934294">
        <w:t xml:space="preserve">The program does not use specific GRE cut-off scores in the admissions process, however, submission of GRE scores </w:t>
      </w:r>
      <w:r w:rsidR="001F3710" w:rsidRPr="00934294">
        <w:t xml:space="preserve">are part of the application </w:t>
      </w:r>
      <w:r w:rsidR="00626A28">
        <w:t>process</w:t>
      </w:r>
      <w:r w:rsidR="00577281" w:rsidRPr="00934294">
        <w:t xml:space="preserve">.  The GRE subject test in Psychology is </w:t>
      </w:r>
      <w:r w:rsidR="001F3710" w:rsidRPr="00934294">
        <w:t xml:space="preserve">accepted but not required. </w:t>
      </w:r>
      <w:r w:rsidR="001F3710" w:rsidRPr="00C86256">
        <w:rPr>
          <w:u w:val="single"/>
        </w:rPr>
        <w:t>GRE scores older than five years are not accepted.</w:t>
      </w:r>
      <w:r w:rsidR="001F3710" w:rsidRPr="00934294">
        <w:t xml:space="preserve"> </w:t>
      </w:r>
    </w:p>
    <w:p w14:paraId="20D26303" w14:textId="77777777" w:rsidR="00577281" w:rsidRPr="00934294" w:rsidRDefault="001E322D" w:rsidP="00BC6DDF">
      <w:pPr>
        <w:pStyle w:val="ListParagraph"/>
        <w:numPr>
          <w:ilvl w:val="0"/>
          <w:numId w:val="7"/>
        </w:numPr>
      </w:pPr>
      <w:r w:rsidRPr="00934294">
        <w:t xml:space="preserve">Submission of </w:t>
      </w:r>
      <w:r w:rsidR="00C86256">
        <w:t xml:space="preserve">the </w:t>
      </w:r>
      <w:r w:rsidRPr="00934294">
        <w:t>program application, curriculum vita, GRE scores, and letters of recommendation.</w:t>
      </w:r>
    </w:p>
    <w:p w14:paraId="422D3C70" w14:textId="77777777" w:rsidR="00577281" w:rsidRPr="00414B62" w:rsidRDefault="001E322D" w:rsidP="00F30377">
      <w:pPr>
        <w:pStyle w:val="ListParagraph"/>
        <w:numPr>
          <w:ilvl w:val="0"/>
          <w:numId w:val="7"/>
        </w:numPr>
      </w:pPr>
      <w:r w:rsidRPr="00934294">
        <w:t>A minimum of t</w:t>
      </w:r>
      <w:r w:rsidR="00577281" w:rsidRPr="00934294">
        <w:t xml:space="preserve">hree letters of recommendation from individuals qualified to assess the applicant’s academic and professional potential must be submitted directly to the </w:t>
      </w:r>
      <w:r w:rsidRPr="00934294">
        <w:t>graduate faculty</w:t>
      </w:r>
      <w:r w:rsidR="00577281" w:rsidRPr="00934294">
        <w:t xml:space="preserve">.  </w:t>
      </w:r>
      <w:r w:rsidRPr="00934294">
        <w:t>T</w:t>
      </w:r>
      <w:r w:rsidR="00577281" w:rsidRPr="00934294">
        <w:t xml:space="preserve">wo letters </w:t>
      </w:r>
      <w:r w:rsidR="00C86256">
        <w:t>should</w:t>
      </w:r>
      <w:r w:rsidR="00577281" w:rsidRPr="00934294">
        <w:t xml:space="preserve"> be written by faculty members or faculty mentors </w:t>
      </w:r>
      <w:r w:rsidR="00C86256">
        <w:t>that can attest to</w:t>
      </w:r>
      <w:r w:rsidR="00BC6DDF" w:rsidRPr="00934294">
        <w:t xml:space="preserve"> your academic performance</w:t>
      </w:r>
      <w:r w:rsidR="00626A28">
        <w:t xml:space="preserve"> and ability to perform as a student in a doctoral level program</w:t>
      </w:r>
      <w:r w:rsidRPr="00934294">
        <w:t>. T</w:t>
      </w:r>
      <w:r w:rsidR="00577281" w:rsidRPr="00934294">
        <w:t xml:space="preserve">he third letter </w:t>
      </w:r>
      <w:r w:rsidRPr="00934294">
        <w:t>may</w:t>
      </w:r>
      <w:r w:rsidR="00577281" w:rsidRPr="00934294">
        <w:t xml:space="preserve"> be written by qualified individuals who have supervised any previous clinical or research work.  </w:t>
      </w:r>
      <w:r w:rsidR="00626A28">
        <w:rPr>
          <w:u w:val="single"/>
        </w:rPr>
        <w:t>Please do not submit more than</w:t>
      </w:r>
      <w:r w:rsidR="00577281" w:rsidRPr="00414B62">
        <w:rPr>
          <w:u w:val="single"/>
        </w:rPr>
        <w:t xml:space="preserve"> four letters</w:t>
      </w:r>
      <w:r w:rsidRPr="00414B62">
        <w:rPr>
          <w:u w:val="single"/>
        </w:rPr>
        <w:t xml:space="preserve"> of recommendation</w:t>
      </w:r>
      <w:r w:rsidR="00577281" w:rsidRPr="00934294">
        <w:t xml:space="preserve">.  </w:t>
      </w:r>
    </w:p>
    <w:p w14:paraId="5C746010" w14:textId="77777777" w:rsidR="00577281" w:rsidRPr="00934294" w:rsidRDefault="00577281" w:rsidP="00BD7039">
      <w:pPr>
        <w:pStyle w:val="ListParagraph"/>
        <w:numPr>
          <w:ilvl w:val="0"/>
          <w:numId w:val="7"/>
        </w:numPr>
      </w:pPr>
      <w:r w:rsidRPr="00934294">
        <w:t>An acceptable score on the Test of English as a Foreign Language (TOEFL) must be submitted, if applicable.</w:t>
      </w:r>
    </w:p>
    <w:p w14:paraId="77963BAC" w14:textId="77777777" w:rsidR="00577281" w:rsidRPr="001C40C5" w:rsidRDefault="00BD7039" w:rsidP="00577281">
      <w:pPr>
        <w:rPr>
          <w:b/>
          <w:u w:val="single"/>
        </w:rPr>
      </w:pPr>
      <w:r w:rsidRPr="001C40C5">
        <w:rPr>
          <w:b/>
          <w:u w:val="single"/>
        </w:rPr>
        <w:t>Ethical Issues</w:t>
      </w:r>
    </w:p>
    <w:p w14:paraId="597C2AF9" w14:textId="77777777" w:rsidR="00577281" w:rsidRPr="00A54E7F" w:rsidRDefault="00577281" w:rsidP="00577281">
      <w:r w:rsidRPr="00A54E7F">
        <w:t>Throughout the screening, interview, and evaluation phases</w:t>
      </w:r>
      <w:r w:rsidR="00A54E7F" w:rsidRPr="00A54E7F">
        <w:t xml:space="preserve"> of this process, </w:t>
      </w:r>
      <w:r w:rsidRPr="00A54E7F">
        <w:t>all admissions data (</w:t>
      </w:r>
      <w:r w:rsidR="00363303" w:rsidRPr="00A54E7F">
        <w:t xml:space="preserve">i.e., </w:t>
      </w:r>
      <w:r w:rsidRPr="00A54E7F">
        <w:t>applicant files, other publicly available documents</w:t>
      </w:r>
      <w:r w:rsidR="00A54E7F" w:rsidRPr="00A54E7F">
        <w:t>,</w:t>
      </w:r>
      <w:r w:rsidRPr="00A54E7F">
        <w:t xml:space="preserve"> and interview data) are evaluated </w:t>
      </w:r>
      <w:r w:rsidR="00A54E7F" w:rsidRPr="00A54E7F">
        <w:t>based on APA’s</w:t>
      </w:r>
      <w:r w:rsidRPr="00A54E7F">
        <w:t xml:space="preserve"> Ethical Princi</w:t>
      </w:r>
      <w:r w:rsidR="00A54E7F">
        <w:t>ples of Psychologists and Code o</w:t>
      </w:r>
      <w:r w:rsidRPr="00A54E7F">
        <w:t xml:space="preserve">f Conduct </w:t>
      </w:r>
      <w:r w:rsidR="00A54E7F" w:rsidRPr="00A54E7F">
        <w:t>(APA, 2010</w:t>
      </w:r>
      <w:r w:rsidRPr="00A54E7F">
        <w:t xml:space="preserve">).    </w:t>
      </w:r>
    </w:p>
    <w:p w14:paraId="0B89651B" w14:textId="77777777" w:rsidR="00577281" w:rsidRPr="001C40C5" w:rsidRDefault="00BD7039" w:rsidP="00577281">
      <w:pPr>
        <w:rPr>
          <w:b/>
          <w:u w:val="single"/>
        </w:rPr>
      </w:pPr>
      <w:r w:rsidRPr="001C40C5">
        <w:rPr>
          <w:b/>
          <w:u w:val="single"/>
        </w:rPr>
        <w:t>Evaluation Domains</w:t>
      </w:r>
    </w:p>
    <w:p w14:paraId="30F87DB3" w14:textId="77777777" w:rsidR="00577281" w:rsidRPr="00934294" w:rsidRDefault="00DB11E3" w:rsidP="00577281">
      <w:r w:rsidRPr="00934294">
        <w:t xml:space="preserve">The graduate faulty will evaluate each prospective doctoral applicant utilizing the following criteria, at </w:t>
      </w:r>
      <w:r w:rsidR="008503F7" w:rsidRPr="00934294">
        <w:t>a</w:t>
      </w:r>
      <w:r w:rsidRPr="00934294">
        <w:t xml:space="preserve"> minimum:</w:t>
      </w:r>
    </w:p>
    <w:p w14:paraId="47FAFB0B" w14:textId="77777777" w:rsidR="00577281" w:rsidRPr="00934294" w:rsidRDefault="00577281" w:rsidP="00785E36">
      <w:pPr>
        <w:pStyle w:val="ListParagraph"/>
        <w:numPr>
          <w:ilvl w:val="0"/>
          <w:numId w:val="8"/>
        </w:numPr>
        <w:spacing w:after="0"/>
        <w:ind w:left="720"/>
      </w:pPr>
      <w:r w:rsidRPr="00934294">
        <w:t>Academic aptitude for doctoral-level studies;</w:t>
      </w:r>
    </w:p>
    <w:p w14:paraId="027DA59F" w14:textId="77777777" w:rsidR="00577281" w:rsidRPr="00934294" w:rsidRDefault="00577281" w:rsidP="00785E36">
      <w:pPr>
        <w:pStyle w:val="ListParagraph"/>
        <w:numPr>
          <w:ilvl w:val="0"/>
          <w:numId w:val="8"/>
        </w:numPr>
        <w:spacing w:after="0"/>
        <w:ind w:left="720"/>
      </w:pPr>
      <w:r w:rsidRPr="00934294">
        <w:t>Understanding &amp; appreciation of diversity issues;</w:t>
      </w:r>
    </w:p>
    <w:p w14:paraId="29478953" w14:textId="77777777" w:rsidR="00577281" w:rsidRPr="00934294" w:rsidRDefault="00577281" w:rsidP="00785E36">
      <w:pPr>
        <w:pStyle w:val="ListParagraph"/>
        <w:numPr>
          <w:ilvl w:val="0"/>
          <w:numId w:val="8"/>
        </w:numPr>
        <w:spacing w:after="0"/>
        <w:ind w:left="720"/>
      </w:pPr>
      <w:r w:rsidRPr="00934294">
        <w:t>Understanding &amp; appreciation of the program’s requirements;</w:t>
      </w:r>
    </w:p>
    <w:p w14:paraId="386BF059" w14:textId="77777777" w:rsidR="00785E36" w:rsidRPr="00934294" w:rsidRDefault="00785E36" w:rsidP="00BC6DDF">
      <w:pPr>
        <w:pStyle w:val="ListParagraph"/>
        <w:numPr>
          <w:ilvl w:val="0"/>
          <w:numId w:val="8"/>
        </w:numPr>
        <w:spacing w:after="0"/>
        <w:ind w:left="720"/>
      </w:pPr>
      <w:r w:rsidRPr="00934294">
        <w:t>P</w:t>
      </w:r>
      <w:r w:rsidR="0086104D" w:rsidRPr="00934294">
        <w:t>rofessional and</w:t>
      </w:r>
      <w:r w:rsidR="00577281" w:rsidRPr="00934294">
        <w:t xml:space="preserve"> training experience</w:t>
      </w:r>
      <w:r w:rsidR="0086104D" w:rsidRPr="00934294">
        <w:t>s</w:t>
      </w:r>
      <w:r w:rsidR="00577281" w:rsidRPr="00934294">
        <w:t xml:space="preserve"> in a clinical setting;</w:t>
      </w:r>
    </w:p>
    <w:p w14:paraId="1FF063D8" w14:textId="77777777" w:rsidR="00785E36" w:rsidRPr="00934294" w:rsidRDefault="00785E36" w:rsidP="00BC6DDF">
      <w:pPr>
        <w:pStyle w:val="ListParagraph"/>
        <w:numPr>
          <w:ilvl w:val="0"/>
          <w:numId w:val="8"/>
        </w:numPr>
        <w:spacing w:after="0"/>
        <w:ind w:left="720"/>
      </w:pPr>
      <w:r w:rsidRPr="00934294">
        <w:lastRenderedPageBreak/>
        <w:t>Past academic performance;</w:t>
      </w:r>
    </w:p>
    <w:p w14:paraId="64332351" w14:textId="77777777" w:rsidR="00785E36" w:rsidRPr="00934294" w:rsidRDefault="0086104D" w:rsidP="00BC6DDF">
      <w:pPr>
        <w:pStyle w:val="ListParagraph"/>
        <w:numPr>
          <w:ilvl w:val="0"/>
          <w:numId w:val="8"/>
        </w:numPr>
        <w:spacing w:after="0"/>
        <w:ind w:left="720"/>
      </w:pPr>
      <w:r w:rsidRPr="00934294">
        <w:t>R</w:t>
      </w:r>
      <w:r w:rsidR="00577281" w:rsidRPr="00934294">
        <w:t xml:space="preserve">esearch experience </w:t>
      </w:r>
      <w:r w:rsidRPr="00934294">
        <w:t>(i.e., publication, symposia, poster presentation, etc.)</w:t>
      </w:r>
      <w:r w:rsidR="00577281" w:rsidRPr="00934294">
        <w:t>;</w:t>
      </w:r>
    </w:p>
    <w:p w14:paraId="18DED011" w14:textId="77777777" w:rsidR="00785E36" w:rsidRPr="00934294" w:rsidRDefault="00577281" w:rsidP="00BC6DDF">
      <w:pPr>
        <w:pStyle w:val="ListParagraph"/>
        <w:numPr>
          <w:ilvl w:val="0"/>
          <w:numId w:val="8"/>
        </w:numPr>
        <w:spacing w:after="0"/>
        <w:ind w:left="720"/>
      </w:pPr>
      <w:r w:rsidRPr="00934294">
        <w:t>Characterological suitability</w:t>
      </w:r>
      <w:r w:rsidR="00DB11E3" w:rsidRPr="00934294">
        <w:t xml:space="preserve"> to perform as a </w:t>
      </w:r>
      <w:r w:rsidR="00174462">
        <w:t>clinician</w:t>
      </w:r>
      <w:r w:rsidRPr="00934294">
        <w:t>;</w:t>
      </w:r>
    </w:p>
    <w:p w14:paraId="36E0D665" w14:textId="77777777" w:rsidR="00785E36" w:rsidRPr="00934294" w:rsidRDefault="00785E36" w:rsidP="00BC6DDF">
      <w:pPr>
        <w:pStyle w:val="ListParagraph"/>
        <w:numPr>
          <w:ilvl w:val="0"/>
          <w:numId w:val="8"/>
        </w:numPr>
        <w:spacing w:after="0"/>
        <w:ind w:left="720"/>
      </w:pPr>
      <w:r w:rsidRPr="00934294">
        <w:t>Goodness of fit with program</w:t>
      </w:r>
      <w:r w:rsidR="0086104D" w:rsidRPr="00934294">
        <w:t xml:space="preserve"> goals</w:t>
      </w:r>
      <w:r w:rsidRPr="00934294">
        <w:t>;</w:t>
      </w:r>
    </w:p>
    <w:p w14:paraId="6A8DBFB3" w14:textId="77777777" w:rsidR="00785E36" w:rsidRPr="00934294" w:rsidRDefault="00785E36" w:rsidP="00BC6DDF">
      <w:pPr>
        <w:pStyle w:val="ListParagraph"/>
        <w:numPr>
          <w:ilvl w:val="0"/>
          <w:numId w:val="8"/>
        </w:numPr>
        <w:spacing w:after="0"/>
        <w:ind w:left="720"/>
      </w:pPr>
      <w:r w:rsidRPr="00934294">
        <w:t>Verbal communication</w:t>
      </w:r>
      <w:r w:rsidR="00D176A2">
        <w:t>, writing</w:t>
      </w:r>
      <w:r w:rsidRPr="00934294">
        <w:t xml:space="preserve"> and interpersonal </w:t>
      </w:r>
      <w:r w:rsidR="00577281" w:rsidRPr="00934294">
        <w:t>skills;</w:t>
      </w:r>
    </w:p>
    <w:p w14:paraId="5B001C27" w14:textId="77777777" w:rsidR="00785E36" w:rsidRPr="00934294" w:rsidRDefault="00577281" w:rsidP="00BC6DDF">
      <w:pPr>
        <w:pStyle w:val="ListParagraph"/>
        <w:numPr>
          <w:ilvl w:val="0"/>
          <w:numId w:val="8"/>
        </w:numPr>
        <w:spacing w:after="0"/>
        <w:ind w:left="720"/>
      </w:pPr>
      <w:r w:rsidRPr="00934294">
        <w:t>Professional demeanor, and;</w:t>
      </w:r>
    </w:p>
    <w:p w14:paraId="2E44F41D" w14:textId="77777777" w:rsidR="00577281" w:rsidRPr="00934294" w:rsidRDefault="0086104D" w:rsidP="00BC6DDF">
      <w:pPr>
        <w:pStyle w:val="ListParagraph"/>
        <w:numPr>
          <w:ilvl w:val="0"/>
          <w:numId w:val="8"/>
        </w:numPr>
        <w:spacing w:after="0"/>
        <w:ind w:left="720"/>
      </w:pPr>
      <w:r w:rsidRPr="00934294">
        <w:t>A</w:t>
      </w:r>
      <w:r w:rsidR="00577281" w:rsidRPr="00934294">
        <w:t>dditional clarification of issues observed in the application materials</w:t>
      </w:r>
      <w:r w:rsidRPr="00934294">
        <w:t xml:space="preserve">, </w:t>
      </w:r>
      <w:r w:rsidR="00F13B62" w:rsidRPr="00934294">
        <w:t>i</w:t>
      </w:r>
      <w:r w:rsidRPr="00934294">
        <w:t>f necessary</w:t>
      </w:r>
      <w:r w:rsidR="00577281" w:rsidRPr="00934294">
        <w:t xml:space="preserve">.         </w:t>
      </w:r>
    </w:p>
    <w:p w14:paraId="2655BE40" w14:textId="77777777" w:rsidR="00BC6DDF" w:rsidRDefault="00BC6DDF" w:rsidP="00BC6DDF">
      <w:pPr>
        <w:spacing w:after="0"/>
      </w:pPr>
    </w:p>
    <w:p w14:paraId="42705C31" w14:textId="77777777" w:rsidR="00577281" w:rsidRPr="001C40C5" w:rsidRDefault="00BD7039" w:rsidP="00577281">
      <w:pPr>
        <w:rPr>
          <w:b/>
          <w:u w:val="single"/>
        </w:rPr>
      </w:pPr>
      <w:r w:rsidRPr="001C40C5">
        <w:rPr>
          <w:b/>
          <w:u w:val="single"/>
        </w:rPr>
        <w:t>Notice Regarding Background Checks</w:t>
      </w:r>
    </w:p>
    <w:p w14:paraId="6B8D8D74" w14:textId="77777777" w:rsidR="00577281" w:rsidRPr="00934294" w:rsidRDefault="00577281" w:rsidP="00577281">
      <w:r w:rsidRPr="00934294">
        <w:t>Criminal background checks are not currently required as part</w:t>
      </w:r>
      <w:r w:rsidR="00D176A2">
        <w:t xml:space="preserve"> of the admission process to this</w:t>
      </w:r>
      <w:r w:rsidRPr="00934294">
        <w:t xml:space="preserve"> program. However, various agencies that provide the practicum, externship</w:t>
      </w:r>
      <w:r w:rsidR="00D176A2">
        <w:t>,</w:t>
      </w:r>
      <w:r w:rsidRPr="00934294">
        <w:t xml:space="preserve"> and pre-doctoral internship training opportunities </w:t>
      </w:r>
      <w:r w:rsidR="003577B6">
        <w:t>typically</w:t>
      </w:r>
      <w:r w:rsidRPr="00934294">
        <w:t xml:space="preserve"> require a criminal background check prior to placement.  These agencies are external to the University and may set or revise</w:t>
      </w:r>
      <w:r w:rsidR="00174462">
        <w:t xml:space="preserve"> placement policies at any time. Because the program curriculum includes providing clinical services, a</w:t>
      </w:r>
      <w:r w:rsidRPr="00934294">
        <w:t xml:space="preserve"> background check with negative </w:t>
      </w:r>
      <w:r w:rsidR="00174462">
        <w:t>findings</w:t>
      </w:r>
      <w:r w:rsidRPr="00934294">
        <w:t xml:space="preserve"> could result in a student’s </w:t>
      </w:r>
      <w:r w:rsidR="00152A68">
        <w:t>dismissal from the program</w:t>
      </w:r>
      <w:r w:rsidR="008503F7" w:rsidRPr="00934294">
        <w:t xml:space="preserve">.  </w:t>
      </w:r>
    </w:p>
    <w:p w14:paraId="6BFD5A46" w14:textId="20F313BA" w:rsidR="00E11B53" w:rsidRDefault="00E11B53" w:rsidP="00577281">
      <w:pPr>
        <w:rPr>
          <w:b/>
          <w:u w:val="single"/>
        </w:rPr>
      </w:pPr>
      <w:r>
        <w:rPr>
          <w:b/>
          <w:u w:val="single"/>
        </w:rPr>
        <w:t>Immunization Requirements</w:t>
      </w:r>
    </w:p>
    <w:p w14:paraId="6823C98B" w14:textId="77777777" w:rsidR="00E11B53" w:rsidRPr="00E11B53" w:rsidRDefault="00E11B53" w:rsidP="00E11B53">
      <w:pPr>
        <w:rPr>
          <w:bCs/>
        </w:rPr>
      </w:pPr>
      <w:r w:rsidRPr="00E11B53">
        <w:rPr>
          <w:bCs/>
        </w:rPr>
        <w:t>All students admitted to Jackson State University are required to submit proof of having received two immunization shots for measles, mumps, and rubella (MMR) in order to complete registration for classes.</w:t>
      </w:r>
    </w:p>
    <w:p w14:paraId="1FB8789C" w14:textId="77777777" w:rsidR="00E11B53" w:rsidRPr="00E11B53" w:rsidRDefault="00E11B53" w:rsidP="00E11B53">
      <w:pPr>
        <w:rPr>
          <w:bCs/>
        </w:rPr>
      </w:pPr>
      <w:r w:rsidRPr="00E11B53">
        <w:rPr>
          <w:bCs/>
        </w:rPr>
        <w:t>If an applicant has already been admitted and plans to attend the University as a first time student (undergraduate, graduate or transfer), he/she must submit a copy of the required immunization record to the University Health Center prior to registration for courses.</w:t>
      </w:r>
    </w:p>
    <w:p w14:paraId="6CE19428" w14:textId="238F00B4" w:rsidR="00E11B53" w:rsidRPr="00E11B53" w:rsidRDefault="00E11B53" w:rsidP="00E11B53">
      <w:pPr>
        <w:rPr>
          <w:b/>
        </w:rPr>
      </w:pPr>
      <w:r w:rsidRPr="00E11B53">
        <w:rPr>
          <w:bCs/>
        </w:rPr>
        <w:t>Students who have been admitted but do not submit the required immunization verification will be unable to complete registration for classes in the school’s computer enrollment system. Please see further immunization information at the link provided.</w:t>
      </w:r>
      <w:r w:rsidR="00293D07">
        <w:rPr>
          <w:bCs/>
        </w:rPr>
        <w:t xml:space="preserve">  You can get more information at:  </w:t>
      </w:r>
      <w:hyperlink r:id="rId8" w:tgtFrame="_blank" w:history="1">
        <w:r>
          <w:rPr>
            <w:rStyle w:val="Hyperlink"/>
            <w:shd w:val="clear" w:color="auto" w:fill="FFFFFF"/>
          </w:rPr>
          <w:t>https://www.jsums.edu/healthservices/immunization-requirements/</w:t>
        </w:r>
      </w:hyperlink>
    </w:p>
    <w:p w14:paraId="12B04FFF" w14:textId="77777777" w:rsidR="00293D07" w:rsidRPr="001C40C5" w:rsidRDefault="00293D07" w:rsidP="00293D07">
      <w:pPr>
        <w:rPr>
          <w:b/>
          <w:u w:val="single"/>
        </w:rPr>
      </w:pPr>
      <w:r w:rsidRPr="001C40C5">
        <w:rPr>
          <w:b/>
          <w:u w:val="single"/>
        </w:rPr>
        <w:t>Privacy Rights</w:t>
      </w:r>
    </w:p>
    <w:p w14:paraId="10F99553" w14:textId="77777777" w:rsidR="00293D07" w:rsidRPr="00934294" w:rsidRDefault="00293D07" w:rsidP="00293D07">
      <w:r w:rsidRPr="00934294">
        <w:t xml:space="preserve">All applicants have certain privacy rights defined by the Family Educational Rights and Privacy Act (FERPA).  The Family Educational Rights and Privacy Act (FERPA) (20 U.S.C. § 1232g; 34 CFR Part 99) is a Federal law that protects the privacy of student education records. The law applies to all schools that receive funds under an applicable program of the U.S. Department of Education.  You can get more information at </w:t>
      </w:r>
      <w:hyperlink r:id="rId9" w:history="1">
        <w:r w:rsidRPr="00C7778B">
          <w:rPr>
            <w:rStyle w:val="Hyperlink"/>
          </w:rPr>
          <w:t>http://www.ed.gov/policy/gen/guid/fpco/ferpa/index.html</w:t>
        </w:r>
      </w:hyperlink>
      <w:r>
        <w:rPr>
          <w:color w:val="FF0000"/>
        </w:rPr>
        <w:t xml:space="preserve"> </w:t>
      </w:r>
    </w:p>
    <w:p w14:paraId="68E783BF" w14:textId="4D4505D3" w:rsidR="00577281" w:rsidRPr="001C40C5" w:rsidRDefault="00B51025" w:rsidP="00577281">
      <w:pPr>
        <w:rPr>
          <w:b/>
          <w:u w:val="single"/>
        </w:rPr>
      </w:pPr>
      <w:r w:rsidRPr="001C40C5">
        <w:rPr>
          <w:b/>
          <w:u w:val="single"/>
        </w:rPr>
        <w:t>Applicant</w:t>
      </w:r>
      <w:r w:rsidR="00785E36" w:rsidRPr="001C40C5">
        <w:rPr>
          <w:b/>
          <w:u w:val="single"/>
        </w:rPr>
        <w:t xml:space="preserve"> </w:t>
      </w:r>
      <w:r w:rsidR="00BD7039" w:rsidRPr="001C40C5">
        <w:rPr>
          <w:b/>
          <w:u w:val="single"/>
        </w:rPr>
        <w:t>Consent</w:t>
      </w:r>
    </w:p>
    <w:p w14:paraId="14B619AB" w14:textId="77777777" w:rsidR="00577281" w:rsidRPr="0086351C" w:rsidRDefault="00577281" w:rsidP="00577281">
      <w:pPr>
        <w:rPr>
          <w:i/>
        </w:rPr>
      </w:pPr>
      <w:r w:rsidRPr="0086351C">
        <w:rPr>
          <w:i/>
        </w:rPr>
        <w:t xml:space="preserve">“I have </w:t>
      </w:r>
      <w:r w:rsidR="00D176A2" w:rsidRPr="0086351C">
        <w:rPr>
          <w:i/>
        </w:rPr>
        <w:t>read the information noted</w:t>
      </w:r>
      <w:r w:rsidRPr="0086351C">
        <w:rPr>
          <w:i/>
        </w:rPr>
        <w:t xml:space="preserve"> above and </w:t>
      </w:r>
      <w:r w:rsidR="00D176A2" w:rsidRPr="0086351C">
        <w:rPr>
          <w:i/>
        </w:rPr>
        <w:t xml:space="preserve">hereby </w:t>
      </w:r>
      <w:r w:rsidR="0086351C" w:rsidRPr="0086351C">
        <w:rPr>
          <w:i/>
        </w:rPr>
        <w:t xml:space="preserve">agree to participate in </w:t>
      </w:r>
      <w:r w:rsidRPr="0086351C">
        <w:rPr>
          <w:i/>
        </w:rPr>
        <w:t>the admissions screening, evaluation, int</w:t>
      </w:r>
      <w:r w:rsidR="0086351C" w:rsidRPr="0086351C">
        <w:rPr>
          <w:i/>
        </w:rPr>
        <w:t>erview, and selection process.</w:t>
      </w:r>
      <w:r w:rsidRPr="0086351C">
        <w:rPr>
          <w:i/>
        </w:rPr>
        <w:t>”</w:t>
      </w:r>
    </w:p>
    <w:p w14:paraId="29038273" w14:textId="77777777" w:rsidR="00577281" w:rsidRPr="00934294" w:rsidRDefault="00577281" w:rsidP="00577281"/>
    <w:p w14:paraId="06B03AA4" w14:textId="77777777" w:rsidR="00E508F3" w:rsidRDefault="00E508F3" w:rsidP="00E508F3">
      <w:pPr>
        <w:pStyle w:val="ListParagraph"/>
      </w:pPr>
      <w:r>
        <w:t>Print Name:</w:t>
      </w:r>
      <w:r>
        <w:tab/>
        <w:t xml:space="preserve">  </w:t>
      </w:r>
      <w:r>
        <w:tab/>
      </w:r>
    </w:p>
    <w:p w14:paraId="106CCF67" w14:textId="7EE79081" w:rsidR="00BC6DDF" w:rsidRPr="00953148" w:rsidRDefault="00E508F3" w:rsidP="00E11B53">
      <w:pPr>
        <w:ind w:firstLine="720"/>
      </w:pPr>
      <w:r>
        <w:t>Signature: _______________________________________</w:t>
      </w:r>
      <w:r>
        <w:tab/>
      </w:r>
      <w:r>
        <w:tab/>
      </w:r>
      <w:r>
        <w:tab/>
        <w:t>Date: _______________</w:t>
      </w:r>
    </w:p>
    <w:sectPr w:rsidR="00BC6DDF" w:rsidRPr="00953148" w:rsidSect="00CF3D36">
      <w:pgSz w:w="12240" w:h="15840"/>
      <w:pgMar w:top="810"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6204E" w14:textId="77777777" w:rsidR="00FE5F7D" w:rsidRDefault="00FE5F7D" w:rsidP="00E9088E">
      <w:pPr>
        <w:spacing w:after="0" w:line="240" w:lineRule="auto"/>
      </w:pPr>
      <w:r>
        <w:separator/>
      </w:r>
    </w:p>
  </w:endnote>
  <w:endnote w:type="continuationSeparator" w:id="0">
    <w:p w14:paraId="1960622C" w14:textId="77777777" w:rsidR="00FE5F7D" w:rsidRDefault="00FE5F7D" w:rsidP="00E9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7C3C7" w14:textId="77777777" w:rsidR="00FE5F7D" w:rsidRDefault="00FE5F7D" w:rsidP="00E9088E">
      <w:pPr>
        <w:spacing w:after="0" w:line="240" w:lineRule="auto"/>
      </w:pPr>
      <w:r>
        <w:separator/>
      </w:r>
    </w:p>
  </w:footnote>
  <w:footnote w:type="continuationSeparator" w:id="0">
    <w:p w14:paraId="26FD3278" w14:textId="77777777" w:rsidR="00FE5F7D" w:rsidRDefault="00FE5F7D" w:rsidP="00E90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0442"/>
    <w:multiLevelType w:val="hybridMultilevel"/>
    <w:tmpl w:val="DC6A57F4"/>
    <w:lvl w:ilvl="0" w:tplc="988A7E0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E45E3"/>
    <w:multiLevelType w:val="hybridMultilevel"/>
    <w:tmpl w:val="BBA8B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724"/>
    <w:multiLevelType w:val="hybridMultilevel"/>
    <w:tmpl w:val="1E7A9D5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1CB32CB9"/>
    <w:multiLevelType w:val="hybridMultilevel"/>
    <w:tmpl w:val="AEB49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66BA9"/>
    <w:multiLevelType w:val="hybridMultilevel"/>
    <w:tmpl w:val="835850E4"/>
    <w:lvl w:ilvl="0" w:tplc="D20A40E8">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49D2D07"/>
    <w:multiLevelType w:val="hybridMultilevel"/>
    <w:tmpl w:val="5894B978"/>
    <w:lvl w:ilvl="0" w:tplc="AA1449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77BEC"/>
    <w:multiLevelType w:val="hybridMultilevel"/>
    <w:tmpl w:val="F51CDB2C"/>
    <w:lvl w:ilvl="0" w:tplc="05FE62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1A7232"/>
    <w:multiLevelType w:val="hybridMultilevel"/>
    <w:tmpl w:val="75D4E754"/>
    <w:lvl w:ilvl="0" w:tplc="32904BBE">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DC65C68"/>
    <w:multiLevelType w:val="hybridMultilevel"/>
    <w:tmpl w:val="33F6C9BC"/>
    <w:lvl w:ilvl="0" w:tplc="C778FD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C22A14"/>
    <w:multiLevelType w:val="hybridMultilevel"/>
    <w:tmpl w:val="B0B8F7E4"/>
    <w:lvl w:ilvl="0" w:tplc="A3E88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320B6B"/>
    <w:multiLevelType w:val="hybridMultilevel"/>
    <w:tmpl w:val="2D602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067D3"/>
    <w:multiLevelType w:val="hybridMultilevel"/>
    <w:tmpl w:val="0EA4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A4D75"/>
    <w:multiLevelType w:val="hybridMultilevel"/>
    <w:tmpl w:val="2916AA20"/>
    <w:lvl w:ilvl="0" w:tplc="F89889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201A63"/>
    <w:multiLevelType w:val="hybridMultilevel"/>
    <w:tmpl w:val="DFAED970"/>
    <w:lvl w:ilvl="0" w:tplc="B54A60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C037B1"/>
    <w:multiLevelType w:val="hybridMultilevel"/>
    <w:tmpl w:val="54C441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5"/>
  </w:num>
  <w:num w:numId="3">
    <w:abstractNumId w:val="8"/>
  </w:num>
  <w:num w:numId="4">
    <w:abstractNumId w:val="13"/>
  </w:num>
  <w:num w:numId="5">
    <w:abstractNumId w:val="14"/>
  </w:num>
  <w:num w:numId="6">
    <w:abstractNumId w:val="3"/>
  </w:num>
  <w:num w:numId="7">
    <w:abstractNumId w:val="10"/>
  </w:num>
  <w:num w:numId="8">
    <w:abstractNumId w:val="2"/>
  </w:num>
  <w:num w:numId="9">
    <w:abstractNumId w:val="12"/>
  </w:num>
  <w:num w:numId="10">
    <w:abstractNumId w:val="4"/>
  </w:num>
  <w:num w:numId="11">
    <w:abstractNumId w:val="7"/>
  </w:num>
  <w:num w:numId="12">
    <w:abstractNumId w:val="6"/>
  </w:num>
  <w:num w:numId="13">
    <w:abstractNumId w:val="9"/>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619"/>
    <w:rsid w:val="000369F1"/>
    <w:rsid w:val="00041417"/>
    <w:rsid w:val="00041DF1"/>
    <w:rsid w:val="0005095A"/>
    <w:rsid w:val="00062055"/>
    <w:rsid w:val="000A393D"/>
    <w:rsid w:val="000C27C6"/>
    <w:rsid w:val="000E6490"/>
    <w:rsid w:val="000F42A9"/>
    <w:rsid w:val="001443C1"/>
    <w:rsid w:val="00152A68"/>
    <w:rsid w:val="00174462"/>
    <w:rsid w:val="001A6BD4"/>
    <w:rsid w:val="001C03F9"/>
    <w:rsid w:val="001C40C5"/>
    <w:rsid w:val="001E322D"/>
    <w:rsid w:val="001F1553"/>
    <w:rsid w:val="001F3710"/>
    <w:rsid w:val="001F6CB5"/>
    <w:rsid w:val="00225E20"/>
    <w:rsid w:val="002671BE"/>
    <w:rsid w:val="00282414"/>
    <w:rsid w:val="002840C3"/>
    <w:rsid w:val="00290BE8"/>
    <w:rsid w:val="00291EA5"/>
    <w:rsid w:val="00293D07"/>
    <w:rsid w:val="0029643C"/>
    <w:rsid w:val="002A6AB1"/>
    <w:rsid w:val="002C4832"/>
    <w:rsid w:val="002E63E2"/>
    <w:rsid w:val="00303742"/>
    <w:rsid w:val="00356BAA"/>
    <w:rsid w:val="003577B6"/>
    <w:rsid w:val="00363303"/>
    <w:rsid w:val="00373FEC"/>
    <w:rsid w:val="003B14C0"/>
    <w:rsid w:val="003B296F"/>
    <w:rsid w:val="003E6009"/>
    <w:rsid w:val="003E60A3"/>
    <w:rsid w:val="00414B62"/>
    <w:rsid w:val="00417D2E"/>
    <w:rsid w:val="0043249D"/>
    <w:rsid w:val="0048370C"/>
    <w:rsid w:val="004A0DB5"/>
    <w:rsid w:val="004A7022"/>
    <w:rsid w:val="004C552C"/>
    <w:rsid w:val="004D52AA"/>
    <w:rsid w:val="00543B73"/>
    <w:rsid w:val="00571D81"/>
    <w:rsid w:val="00577281"/>
    <w:rsid w:val="00577F29"/>
    <w:rsid w:val="00587E42"/>
    <w:rsid w:val="00626A28"/>
    <w:rsid w:val="00671954"/>
    <w:rsid w:val="00672EA8"/>
    <w:rsid w:val="00691F54"/>
    <w:rsid w:val="006A3838"/>
    <w:rsid w:val="006A4A7A"/>
    <w:rsid w:val="006B1595"/>
    <w:rsid w:val="006B214E"/>
    <w:rsid w:val="006B7864"/>
    <w:rsid w:val="00705F0D"/>
    <w:rsid w:val="007163BC"/>
    <w:rsid w:val="00721404"/>
    <w:rsid w:val="00751095"/>
    <w:rsid w:val="00756714"/>
    <w:rsid w:val="00785E36"/>
    <w:rsid w:val="0079610B"/>
    <w:rsid w:val="007B06E0"/>
    <w:rsid w:val="007D6DFE"/>
    <w:rsid w:val="00812D14"/>
    <w:rsid w:val="00820169"/>
    <w:rsid w:val="00843327"/>
    <w:rsid w:val="008503F7"/>
    <w:rsid w:val="0086104D"/>
    <w:rsid w:val="0086351C"/>
    <w:rsid w:val="00865B0A"/>
    <w:rsid w:val="00875840"/>
    <w:rsid w:val="008F0134"/>
    <w:rsid w:val="00904DE4"/>
    <w:rsid w:val="00913015"/>
    <w:rsid w:val="00934294"/>
    <w:rsid w:val="00953148"/>
    <w:rsid w:val="0097165E"/>
    <w:rsid w:val="009B0953"/>
    <w:rsid w:val="009E2BFD"/>
    <w:rsid w:val="009E57C4"/>
    <w:rsid w:val="00A54E7F"/>
    <w:rsid w:val="00A74AD6"/>
    <w:rsid w:val="00A8457B"/>
    <w:rsid w:val="00AD13A4"/>
    <w:rsid w:val="00B22905"/>
    <w:rsid w:val="00B342B5"/>
    <w:rsid w:val="00B3456B"/>
    <w:rsid w:val="00B51025"/>
    <w:rsid w:val="00B6177B"/>
    <w:rsid w:val="00B90C60"/>
    <w:rsid w:val="00BA072B"/>
    <w:rsid w:val="00BB36D3"/>
    <w:rsid w:val="00BC6DDF"/>
    <w:rsid w:val="00BD6FD4"/>
    <w:rsid w:val="00BD7039"/>
    <w:rsid w:val="00C448B7"/>
    <w:rsid w:val="00C86256"/>
    <w:rsid w:val="00CA6D74"/>
    <w:rsid w:val="00CD0449"/>
    <w:rsid w:val="00CE0DAB"/>
    <w:rsid w:val="00CE19F3"/>
    <w:rsid w:val="00CE5ECE"/>
    <w:rsid w:val="00CF3D36"/>
    <w:rsid w:val="00D14B25"/>
    <w:rsid w:val="00D162C3"/>
    <w:rsid w:val="00D176A2"/>
    <w:rsid w:val="00D272E7"/>
    <w:rsid w:val="00D72D1F"/>
    <w:rsid w:val="00D95FCC"/>
    <w:rsid w:val="00DA2086"/>
    <w:rsid w:val="00DA6DD1"/>
    <w:rsid w:val="00DB11E3"/>
    <w:rsid w:val="00DB72DE"/>
    <w:rsid w:val="00E0226A"/>
    <w:rsid w:val="00E11B53"/>
    <w:rsid w:val="00E508F3"/>
    <w:rsid w:val="00E5511C"/>
    <w:rsid w:val="00E75599"/>
    <w:rsid w:val="00E77C0E"/>
    <w:rsid w:val="00E9088E"/>
    <w:rsid w:val="00E93FF3"/>
    <w:rsid w:val="00EC21EB"/>
    <w:rsid w:val="00F07DDD"/>
    <w:rsid w:val="00F13B62"/>
    <w:rsid w:val="00F24E22"/>
    <w:rsid w:val="00F27ED8"/>
    <w:rsid w:val="00F30377"/>
    <w:rsid w:val="00F34B23"/>
    <w:rsid w:val="00F37065"/>
    <w:rsid w:val="00F56DFE"/>
    <w:rsid w:val="00F60F70"/>
    <w:rsid w:val="00F64619"/>
    <w:rsid w:val="00F77AF7"/>
    <w:rsid w:val="00F80BFC"/>
    <w:rsid w:val="00F8399B"/>
    <w:rsid w:val="00F84E8D"/>
    <w:rsid w:val="00F90FAA"/>
    <w:rsid w:val="00FB003F"/>
    <w:rsid w:val="00FB2F6D"/>
    <w:rsid w:val="00FE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7091"/>
  <w15:docId w15:val="{FA233790-7A8C-43B4-88F9-6097E488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619"/>
    <w:pPr>
      <w:ind w:left="720"/>
      <w:contextualSpacing/>
    </w:pPr>
  </w:style>
  <w:style w:type="table" w:styleId="TableGrid">
    <w:name w:val="Table Grid"/>
    <w:basedOn w:val="TableNormal"/>
    <w:uiPriority w:val="59"/>
    <w:rsid w:val="0097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4B23"/>
    <w:rPr>
      <w:color w:val="0000FF" w:themeColor="hyperlink"/>
      <w:u w:val="single"/>
    </w:rPr>
  </w:style>
  <w:style w:type="character" w:styleId="FollowedHyperlink">
    <w:name w:val="FollowedHyperlink"/>
    <w:basedOn w:val="DefaultParagraphFont"/>
    <w:uiPriority w:val="99"/>
    <w:semiHidden/>
    <w:unhideWhenUsed/>
    <w:rsid w:val="00C448B7"/>
    <w:rPr>
      <w:color w:val="800080" w:themeColor="followedHyperlink"/>
      <w:u w:val="single"/>
    </w:rPr>
  </w:style>
  <w:style w:type="paragraph" w:styleId="BalloonText">
    <w:name w:val="Balloon Text"/>
    <w:basedOn w:val="Normal"/>
    <w:link w:val="BalloonTextChar"/>
    <w:uiPriority w:val="99"/>
    <w:semiHidden/>
    <w:unhideWhenUsed/>
    <w:rsid w:val="00843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27"/>
    <w:rPr>
      <w:rFonts w:ascii="Tahoma" w:hAnsi="Tahoma" w:cs="Tahoma"/>
      <w:sz w:val="16"/>
      <w:szCs w:val="16"/>
    </w:rPr>
  </w:style>
  <w:style w:type="paragraph" w:styleId="Header">
    <w:name w:val="header"/>
    <w:basedOn w:val="Normal"/>
    <w:link w:val="HeaderChar"/>
    <w:uiPriority w:val="99"/>
    <w:unhideWhenUsed/>
    <w:rsid w:val="00E90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8E"/>
  </w:style>
  <w:style w:type="paragraph" w:styleId="Footer">
    <w:name w:val="footer"/>
    <w:basedOn w:val="Normal"/>
    <w:link w:val="FooterChar"/>
    <w:uiPriority w:val="99"/>
    <w:unhideWhenUsed/>
    <w:rsid w:val="00E90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9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sums.edu/healthservices/immunization-require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gov/policy/gen/guid/fpco/ferp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3D565-85B3-4F19-BDFE-113B4E6C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Psychology</dc:creator>
  <cp:lastModifiedBy>Juliette Schweitzer</cp:lastModifiedBy>
  <cp:revision>8</cp:revision>
  <cp:lastPrinted>2014-10-22T02:54:00Z</cp:lastPrinted>
  <dcterms:created xsi:type="dcterms:W3CDTF">2017-04-13T17:29:00Z</dcterms:created>
  <dcterms:modified xsi:type="dcterms:W3CDTF">2020-12-08T19:26:00Z</dcterms:modified>
</cp:coreProperties>
</file>