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FA22" w14:textId="77777777" w:rsidR="007806E8" w:rsidRDefault="007806E8" w:rsidP="001348F5">
      <w:pPr>
        <w:rPr>
          <w:b/>
          <w:bCs/>
        </w:rPr>
      </w:pPr>
    </w:p>
    <w:p w14:paraId="26612F81" w14:textId="77777777" w:rsidR="007806E8" w:rsidRDefault="007806E8" w:rsidP="001348F5">
      <w:pPr>
        <w:rPr>
          <w:b/>
          <w:bCs/>
        </w:rPr>
      </w:pPr>
    </w:p>
    <w:p w14:paraId="020C1250" w14:textId="43AEDD00" w:rsidR="0017723C" w:rsidRDefault="0017723C" w:rsidP="00021C2B">
      <w:pPr>
        <w:jc w:val="center"/>
      </w:pPr>
      <w:r w:rsidRPr="00021C2B">
        <w:rPr>
          <w:b/>
          <w:bCs/>
        </w:rPr>
        <w:t>CURRICULUM VITAE</w:t>
      </w:r>
      <w:r w:rsidR="00021C2B" w:rsidRPr="00021C2B">
        <w:rPr>
          <w:b/>
          <w:bCs/>
        </w:rPr>
        <w:t xml:space="preserve">                                                                                                                   </w:t>
      </w:r>
      <w:r w:rsidRPr="00021C2B">
        <w:rPr>
          <w:b/>
          <w:bCs/>
        </w:rPr>
        <w:t xml:space="preserve">JULIE SCHROEDER, Ph.D., </w:t>
      </w:r>
      <w:r w:rsidR="00021C2B" w:rsidRPr="00021C2B">
        <w:rPr>
          <w:b/>
          <w:bCs/>
        </w:rPr>
        <w:t xml:space="preserve">MSW                                                                                       </w:t>
      </w:r>
      <w:r w:rsidR="00021C2B">
        <w:t xml:space="preserve">Professor, School of Social Work                                                                                          College of Health Sciences </w:t>
      </w:r>
      <w:r w:rsidR="00021C2B">
        <w:tab/>
        <w:t xml:space="preserve">                                                                                             Jackson State University                                                                       </w:t>
      </w:r>
      <w:hyperlink r:id="rId7" w:history="1">
        <w:r w:rsidR="00021C2B" w:rsidRPr="009E0E23">
          <w:rPr>
            <w:rStyle w:val="Hyperlink"/>
          </w:rPr>
          <w:t>julie.a.schroeder@jsums.edu</w:t>
        </w:r>
      </w:hyperlink>
      <w:r w:rsidR="00021C2B">
        <w:t xml:space="preserve">                                                                                                           </w:t>
      </w:r>
      <w:r>
        <w:t>601-201-8833</w:t>
      </w:r>
    </w:p>
    <w:p w14:paraId="0CE92D93" w14:textId="367FF7D6" w:rsidR="00021C2B" w:rsidRPr="00021C2B" w:rsidRDefault="00021C2B" w:rsidP="00021C2B">
      <w:pPr>
        <w:rPr>
          <w:b/>
          <w:bCs/>
        </w:rPr>
      </w:pPr>
      <w:r w:rsidRPr="00021C2B">
        <w:rPr>
          <w:b/>
          <w:bCs/>
        </w:rPr>
        <w:t>________________________________________________________________________</w:t>
      </w:r>
    </w:p>
    <w:p w14:paraId="24273C1D" w14:textId="77777777" w:rsidR="0017723C" w:rsidRPr="00335106" w:rsidRDefault="0017723C" w:rsidP="0017723C">
      <w:pPr>
        <w:rPr>
          <w:b/>
        </w:rPr>
      </w:pPr>
      <w:r w:rsidRPr="00335106">
        <w:rPr>
          <w:b/>
        </w:rPr>
        <w:t xml:space="preserve">EDUCATION </w:t>
      </w:r>
    </w:p>
    <w:p w14:paraId="1039EF18" w14:textId="77777777" w:rsidR="0017723C" w:rsidRDefault="0017723C" w:rsidP="0017723C">
      <w:r>
        <w:t xml:space="preserve">Tulane University, New Orleans, Louisiana                                                                            Ph.D. Social Work, January 1999                                                                              Specialization: Statistics and Research Methods </w:t>
      </w:r>
    </w:p>
    <w:p w14:paraId="19962BEF" w14:textId="77777777" w:rsidR="0017723C" w:rsidRDefault="0017723C" w:rsidP="0017723C">
      <w:r>
        <w:t xml:space="preserve">University of Illinois, Urbana-Champaign Campus                                                               Master of Social Work, December 1993                                                                Specialization: Mental Health </w:t>
      </w:r>
    </w:p>
    <w:p w14:paraId="31203CDA" w14:textId="77777777" w:rsidR="0017723C" w:rsidRDefault="0017723C" w:rsidP="0017723C">
      <w:r>
        <w:t xml:space="preserve">Millikin University, Decatur, Illinois                                                                                  Bachelor of Arts Degree, May 1992, Summa Cum Laude                                                  Major: Experimental Psychology </w:t>
      </w:r>
    </w:p>
    <w:p w14:paraId="3CCB468B" w14:textId="77777777" w:rsidR="0017723C" w:rsidRPr="00335106" w:rsidRDefault="0017723C" w:rsidP="0017723C">
      <w:pPr>
        <w:rPr>
          <w:b/>
        </w:rPr>
      </w:pPr>
      <w:r w:rsidRPr="00335106">
        <w:rPr>
          <w:b/>
        </w:rPr>
        <w:t xml:space="preserve">ACADEMIC APPOINTMENTS </w:t>
      </w:r>
    </w:p>
    <w:p w14:paraId="5D5E2A0C" w14:textId="77777777" w:rsidR="0017723C" w:rsidRDefault="0017723C" w:rsidP="0017723C">
      <w:r>
        <w:t xml:space="preserve">2014- Professor, School of Social Work, Jackson State University </w:t>
      </w:r>
    </w:p>
    <w:p w14:paraId="007FE940" w14:textId="77777777" w:rsidR="0017723C" w:rsidRDefault="0017723C" w:rsidP="0017723C">
      <w:r>
        <w:t xml:space="preserve">8/08-2013 Associate Professor, School of Social, Jackson State University </w:t>
      </w:r>
    </w:p>
    <w:p w14:paraId="4623FC63" w14:textId="77777777" w:rsidR="0017723C" w:rsidRDefault="0017723C" w:rsidP="0017723C">
      <w:r>
        <w:t xml:space="preserve">8/07-8/08 Visiting Professor, School of Social Work Jackson State University, Jackson, Mississippi </w:t>
      </w:r>
    </w:p>
    <w:p w14:paraId="6D964E63" w14:textId="77777777" w:rsidR="0017723C" w:rsidRDefault="0017723C" w:rsidP="0017723C">
      <w:r>
        <w:t xml:space="preserve">8/06-5/07 Associate Professor, Department of Criminal Justice Fayetteville State University, Fayetteville, North Carolina </w:t>
      </w:r>
    </w:p>
    <w:p w14:paraId="3A4A0AE6" w14:textId="77777777" w:rsidR="0017723C" w:rsidRDefault="0017723C" w:rsidP="0017723C">
      <w:r>
        <w:t xml:space="preserve">8/99-5/06 Assistant Professor, School of Social Work, Louisiana State University, Baton Rouge, Louisiana. </w:t>
      </w:r>
    </w:p>
    <w:p w14:paraId="65A5320D" w14:textId="006918A5" w:rsidR="00471090" w:rsidRDefault="0017723C" w:rsidP="0017723C">
      <w:r>
        <w:t>8/98-8/99 Instructor, School of Social Work, Louisiana State University, Baton Rouge, Louisiana</w:t>
      </w:r>
    </w:p>
    <w:p w14:paraId="2E6E566B" w14:textId="77777777" w:rsidR="007806E8" w:rsidRDefault="007806E8" w:rsidP="0017723C">
      <w:pPr>
        <w:rPr>
          <w:b/>
        </w:rPr>
      </w:pPr>
    </w:p>
    <w:p w14:paraId="774D2B5E" w14:textId="77777777" w:rsidR="009448B1" w:rsidRDefault="009448B1" w:rsidP="0017723C">
      <w:pPr>
        <w:rPr>
          <w:b/>
        </w:rPr>
      </w:pPr>
    </w:p>
    <w:p w14:paraId="31F539B9" w14:textId="0ADDBA9F" w:rsidR="0017723C" w:rsidRPr="00335106" w:rsidRDefault="0017723C" w:rsidP="0017723C">
      <w:pPr>
        <w:rPr>
          <w:b/>
        </w:rPr>
      </w:pPr>
      <w:r w:rsidRPr="00335106">
        <w:rPr>
          <w:b/>
        </w:rPr>
        <w:lastRenderedPageBreak/>
        <w:t xml:space="preserve">PUBLICATIONS </w:t>
      </w:r>
    </w:p>
    <w:p w14:paraId="221F2BD6" w14:textId="7C31502D" w:rsidR="00964A0B" w:rsidRPr="009448B1" w:rsidRDefault="00471090" w:rsidP="0017723C">
      <w:pPr>
        <w:rPr>
          <w:b/>
        </w:rPr>
      </w:pPr>
      <w:r w:rsidRPr="00335106">
        <w:rPr>
          <w:b/>
        </w:rPr>
        <w:t>REFEREED ARTICLES, BOOK CHAPTERS, &amp; BOOKS</w:t>
      </w:r>
    </w:p>
    <w:p w14:paraId="16A81A1C" w14:textId="18CC99B4" w:rsidR="009448B1" w:rsidRDefault="009448B1" w:rsidP="009448B1">
      <w:pPr>
        <w:rPr>
          <w:rFonts w:cstheme="minorHAnsi"/>
          <w:color w:val="222222"/>
          <w:shd w:val="clear" w:color="auto" w:fill="FFFFFF"/>
        </w:rPr>
      </w:pPr>
      <w:r w:rsidRPr="0021227B">
        <w:rPr>
          <w:rFonts w:cstheme="minorHAnsi"/>
          <w:color w:val="222222"/>
          <w:shd w:val="clear" w:color="auto" w:fill="FFFFFF"/>
        </w:rPr>
        <w:t>Zhang, Z</w:t>
      </w:r>
      <w:r>
        <w:rPr>
          <w:rFonts w:cstheme="minorHAnsi"/>
          <w:color w:val="222222"/>
          <w:shd w:val="clear" w:color="auto" w:fill="FFFFFF"/>
        </w:rPr>
        <w:t>.</w:t>
      </w:r>
      <w:r w:rsidRPr="0021227B">
        <w:rPr>
          <w:rFonts w:cstheme="minorHAnsi"/>
          <w:color w:val="222222"/>
          <w:shd w:val="clear" w:color="auto" w:fill="FFFFFF"/>
        </w:rPr>
        <w:t xml:space="preserve">, Mitra, </w:t>
      </w:r>
      <w:r>
        <w:rPr>
          <w:rFonts w:cstheme="minorHAnsi"/>
          <w:color w:val="222222"/>
          <w:shd w:val="clear" w:color="auto" w:fill="FFFFFF"/>
        </w:rPr>
        <w:t xml:space="preserve">A.K., </w:t>
      </w:r>
      <w:r w:rsidRPr="0021227B">
        <w:rPr>
          <w:rFonts w:cstheme="minorHAnsi"/>
          <w:color w:val="222222"/>
          <w:shd w:val="clear" w:color="auto" w:fill="FFFFFF"/>
        </w:rPr>
        <w:t xml:space="preserve">Schroeder, </w:t>
      </w:r>
      <w:r>
        <w:rPr>
          <w:rFonts w:cstheme="minorHAnsi"/>
          <w:color w:val="222222"/>
          <w:shd w:val="clear" w:color="auto" w:fill="FFFFFF"/>
        </w:rPr>
        <w:t xml:space="preserve">J.A. </w:t>
      </w:r>
      <w:r w:rsidRPr="0021227B">
        <w:rPr>
          <w:rFonts w:cstheme="minorHAnsi"/>
          <w:color w:val="222222"/>
          <w:shd w:val="clear" w:color="auto" w:fill="FFFFFF"/>
        </w:rPr>
        <w:t>and Zhang</w:t>
      </w:r>
      <w:r>
        <w:rPr>
          <w:rFonts w:cstheme="minorHAnsi"/>
          <w:color w:val="222222"/>
          <w:shd w:val="clear" w:color="auto" w:fill="FFFFFF"/>
        </w:rPr>
        <w:t>, L</w:t>
      </w:r>
      <w:r w:rsidRPr="0021227B">
        <w:rPr>
          <w:rFonts w:cstheme="minorHAnsi"/>
          <w:color w:val="222222"/>
          <w:shd w:val="clear" w:color="auto" w:fill="FFFFFF"/>
        </w:rPr>
        <w:t>. (2024). The Prevalence of and trend in drug use among adolescents in Mississippi and the United States: Youth Risk Behavior Surveillance System (YRBSS) 2001–2021. </w:t>
      </w:r>
      <w:r w:rsidRPr="0021227B">
        <w:rPr>
          <w:rStyle w:val="Emphasis"/>
          <w:rFonts w:cstheme="minorHAnsi"/>
          <w:color w:val="222222"/>
          <w:shd w:val="clear" w:color="auto" w:fill="FFFFFF"/>
        </w:rPr>
        <w:t>International Journal of Environmental Research and Public Health</w:t>
      </w:r>
      <w:r w:rsidRPr="0021227B">
        <w:rPr>
          <w:rFonts w:cstheme="minorHAnsi"/>
          <w:color w:val="222222"/>
          <w:shd w:val="clear" w:color="auto" w:fill="FFFFFF"/>
        </w:rPr>
        <w:t> </w:t>
      </w:r>
      <w:r w:rsidRPr="0021227B">
        <w:rPr>
          <w:rFonts w:cstheme="minorHAnsi"/>
          <w:i/>
          <w:iCs/>
          <w:color w:val="222222"/>
          <w:shd w:val="clear" w:color="auto" w:fill="FFFFFF"/>
        </w:rPr>
        <w:t>21</w:t>
      </w:r>
      <w:r w:rsidRPr="0021227B">
        <w:rPr>
          <w:rFonts w:cstheme="minorHAnsi"/>
          <w:color w:val="222222"/>
          <w:shd w:val="clear" w:color="auto" w:fill="FFFFFF"/>
        </w:rPr>
        <w:t>,7, p.</w:t>
      </w:r>
      <w:r>
        <w:rPr>
          <w:rFonts w:cstheme="minorHAnsi"/>
          <w:color w:val="222222"/>
          <w:shd w:val="clear" w:color="auto" w:fill="FFFFFF"/>
        </w:rPr>
        <w:t xml:space="preserve"> </w:t>
      </w:r>
      <w:r w:rsidRPr="0021227B">
        <w:rPr>
          <w:rFonts w:cstheme="minorHAnsi"/>
          <w:color w:val="222222"/>
          <w:shd w:val="clear" w:color="auto" w:fill="FFFFFF"/>
        </w:rPr>
        <w:t xml:space="preserve">919. </w:t>
      </w:r>
      <w:hyperlink r:id="rId8" w:history="1">
        <w:r w:rsidRPr="001A6A0E">
          <w:rPr>
            <w:rStyle w:val="Hyperlink"/>
            <w:rFonts w:cstheme="minorHAnsi"/>
            <w:shd w:val="clear" w:color="auto" w:fill="FFFFFF"/>
          </w:rPr>
          <w:t>https://doi.org/10.3390/ijerph21070919</w:t>
        </w:r>
      </w:hyperlink>
    </w:p>
    <w:p w14:paraId="05AE3D67" w14:textId="1D1A23EA" w:rsidR="00964A0B" w:rsidRDefault="00964A0B" w:rsidP="00964A0B">
      <w:pPr>
        <w:spacing w:after="0"/>
        <w:rPr>
          <w:rFonts w:eastAsiaTheme="minorHAnsi" w:cstheme="minorHAnsi"/>
          <w:kern w:val="2"/>
          <w14:ligatures w14:val="standardContextual"/>
        </w:rPr>
      </w:pPr>
      <w:r w:rsidRPr="0021227B">
        <w:rPr>
          <w:rFonts w:cstheme="minorHAnsi"/>
        </w:rPr>
        <w:t>Mitra, A. K., Zhang, Z., &amp; Schroeder, J. A. (2024)</w:t>
      </w:r>
      <w:r>
        <w:rPr>
          <w:rFonts w:cstheme="minorHAnsi"/>
        </w:rPr>
        <w:t xml:space="preserve">. </w:t>
      </w:r>
      <w:r w:rsidRPr="0021227B">
        <w:rPr>
          <w:rFonts w:eastAsia="Times New Roman" w:cstheme="minorHAnsi"/>
          <w:color w:val="000000"/>
          <w:kern w:val="36"/>
        </w:rPr>
        <w:t xml:space="preserve">Cannabis </w:t>
      </w:r>
      <w:r>
        <w:rPr>
          <w:rFonts w:eastAsia="Times New Roman" w:cstheme="minorHAnsi"/>
          <w:color w:val="000000"/>
          <w:kern w:val="36"/>
        </w:rPr>
        <w:t>u</w:t>
      </w:r>
      <w:r w:rsidRPr="0021227B">
        <w:rPr>
          <w:rFonts w:eastAsia="Times New Roman" w:cstheme="minorHAnsi"/>
          <w:color w:val="000000"/>
          <w:kern w:val="36"/>
        </w:rPr>
        <w:t xml:space="preserve">se and </w:t>
      </w:r>
      <w:r>
        <w:rPr>
          <w:rFonts w:eastAsia="Times New Roman" w:cstheme="minorHAnsi"/>
          <w:color w:val="000000"/>
          <w:kern w:val="36"/>
        </w:rPr>
        <w:t>a</w:t>
      </w:r>
      <w:r w:rsidRPr="0021227B">
        <w:rPr>
          <w:rFonts w:eastAsia="Times New Roman" w:cstheme="minorHAnsi"/>
          <w:color w:val="000000"/>
          <w:kern w:val="36"/>
        </w:rPr>
        <w:t xml:space="preserve">ssociated </w:t>
      </w:r>
      <w:r>
        <w:rPr>
          <w:rFonts w:eastAsia="Times New Roman" w:cstheme="minorHAnsi"/>
          <w:color w:val="000000"/>
          <w:kern w:val="36"/>
        </w:rPr>
        <w:t>r</w:t>
      </w:r>
      <w:r w:rsidRPr="0021227B">
        <w:rPr>
          <w:rFonts w:eastAsia="Times New Roman" w:cstheme="minorHAnsi"/>
          <w:color w:val="000000"/>
          <w:kern w:val="36"/>
        </w:rPr>
        <w:t xml:space="preserve">isk </w:t>
      </w:r>
      <w:r>
        <w:rPr>
          <w:rFonts w:eastAsia="Times New Roman" w:cstheme="minorHAnsi"/>
          <w:color w:val="000000"/>
          <w:kern w:val="36"/>
        </w:rPr>
        <w:t>b</w:t>
      </w:r>
      <w:r w:rsidRPr="0021227B">
        <w:rPr>
          <w:rFonts w:eastAsia="Times New Roman" w:cstheme="minorHAnsi"/>
          <w:color w:val="000000"/>
          <w:kern w:val="36"/>
        </w:rPr>
        <w:t xml:space="preserve">ehavior </w:t>
      </w:r>
      <w:r>
        <w:rPr>
          <w:rFonts w:eastAsia="Times New Roman" w:cstheme="minorHAnsi"/>
          <w:color w:val="000000"/>
          <w:kern w:val="36"/>
        </w:rPr>
        <w:t>f</w:t>
      </w:r>
      <w:r w:rsidRPr="0021227B">
        <w:rPr>
          <w:rFonts w:eastAsia="Times New Roman" w:cstheme="minorHAnsi"/>
          <w:color w:val="000000"/>
          <w:kern w:val="36"/>
        </w:rPr>
        <w:t xml:space="preserve">actors among </w:t>
      </w:r>
      <w:r>
        <w:rPr>
          <w:rFonts w:eastAsia="Times New Roman" w:cstheme="minorHAnsi"/>
          <w:color w:val="000000"/>
          <w:kern w:val="36"/>
        </w:rPr>
        <w:t>h</w:t>
      </w:r>
      <w:r w:rsidRPr="0021227B">
        <w:rPr>
          <w:rFonts w:eastAsia="Times New Roman" w:cstheme="minorHAnsi"/>
          <w:color w:val="000000"/>
          <w:kern w:val="36"/>
        </w:rPr>
        <w:t xml:space="preserve">igh </w:t>
      </w:r>
      <w:r>
        <w:rPr>
          <w:rFonts w:eastAsia="Times New Roman" w:cstheme="minorHAnsi"/>
          <w:color w:val="000000"/>
          <w:kern w:val="36"/>
        </w:rPr>
        <w:t>s</w:t>
      </w:r>
      <w:r w:rsidRPr="0021227B">
        <w:rPr>
          <w:rFonts w:eastAsia="Times New Roman" w:cstheme="minorHAnsi"/>
          <w:color w:val="000000"/>
          <w:kern w:val="36"/>
        </w:rPr>
        <w:t xml:space="preserve">chool </w:t>
      </w:r>
      <w:r>
        <w:rPr>
          <w:rFonts w:eastAsia="Times New Roman" w:cstheme="minorHAnsi"/>
          <w:color w:val="000000"/>
          <w:kern w:val="36"/>
        </w:rPr>
        <w:t>s</w:t>
      </w:r>
      <w:r w:rsidRPr="0021227B">
        <w:rPr>
          <w:rFonts w:eastAsia="Times New Roman" w:cstheme="minorHAnsi"/>
          <w:color w:val="000000"/>
          <w:kern w:val="36"/>
        </w:rPr>
        <w:t>tudents in Mississippi: Youth Risk Behavior Surveillance System 2021</w:t>
      </w:r>
      <w:r>
        <w:rPr>
          <w:rFonts w:eastAsia="Times New Roman" w:cstheme="minorHAnsi"/>
          <w:color w:val="000000"/>
          <w:kern w:val="36"/>
        </w:rPr>
        <w:t xml:space="preserve">. </w:t>
      </w:r>
      <w:r w:rsidRPr="0021227B">
        <w:rPr>
          <w:rStyle w:val="Emphasis"/>
          <w:rFonts w:cstheme="minorHAnsi"/>
          <w:color w:val="222222"/>
          <w:shd w:val="clear" w:color="auto" w:fill="FFFFFF"/>
        </w:rPr>
        <w:t>International Journal of Environmental Research in Public Health</w:t>
      </w:r>
      <w:r w:rsidRPr="0021227B">
        <w:rPr>
          <w:rFonts w:cstheme="minorHAnsi"/>
          <w:color w:val="222222"/>
          <w:shd w:val="clear" w:color="auto" w:fill="FFFFFF"/>
        </w:rPr>
        <w:t>, </w:t>
      </w:r>
      <w:r w:rsidRPr="0021227B">
        <w:rPr>
          <w:rStyle w:val="Emphasis"/>
          <w:rFonts w:cstheme="minorHAnsi"/>
          <w:color w:val="222222"/>
          <w:shd w:val="clear" w:color="auto" w:fill="FFFFFF"/>
        </w:rPr>
        <w:t>21</w:t>
      </w:r>
      <w:r w:rsidRPr="0021227B">
        <w:rPr>
          <w:rFonts w:cstheme="minorHAnsi"/>
          <w:color w:val="222222"/>
          <w:shd w:val="clear" w:color="auto" w:fill="FFFFFF"/>
        </w:rPr>
        <w:t>(8), 1109; </w:t>
      </w:r>
      <w:hyperlink r:id="rId9" w:history="1">
        <w:r w:rsidRPr="0021227B">
          <w:rPr>
            <w:rStyle w:val="Hyperlink"/>
            <w:rFonts w:cstheme="minorHAnsi"/>
            <w:b/>
            <w:bCs/>
            <w:color w:val="4F5671"/>
            <w:shd w:val="clear" w:color="auto" w:fill="FFFFFF"/>
          </w:rPr>
          <w:t>https://doi.org/10.3390/ijerph21081109</w:t>
        </w:r>
      </w:hyperlink>
    </w:p>
    <w:p w14:paraId="5580AF1F" w14:textId="77777777" w:rsidR="00964A0B" w:rsidRPr="00964A0B" w:rsidRDefault="00964A0B" w:rsidP="00964A0B">
      <w:pPr>
        <w:spacing w:after="0"/>
        <w:rPr>
          <w:rFonts w:eastAsiaTheme="minorHAnsi" w:cstheme="minorHAnsi"/>
          <w:kern w:val="2"/>
          <w14:ligatures w14:val="standardContextual"/>
        </w:rPr>
      </w:pPr>
    </w:p>
    <w:p w14:paraId="45D8F228" w14:textId="04315180" w:rsidR="0017723C" w:rsidRDefault="0017723C" w:rsidP="0017723C">
      <w:r>
        <w:t xml:space="preserve">Schroeder, J., </w:t>
      </w:r>
      <w:r w:rsidR="00577595">
        <w:t>Peterson</w:t>
      </w:r>
      <w:r>
        <w:t xml:space="preserve">, D., Omari, S., &amp; </w:t>
      </w:r>
      <w:proofErr w:type="spellStart"/>
      <w:r>
        <w:t>Osby</w:t>
      </w:r>
      <w:proofErr w:type="spellEnd"/>
      <w:r>
        <w:t xml:space="preserve">, O. (2016). International response to domestic violence. In D. </w:t>
      </w:r>
      <w:r w:rsidR="00577595">
        <w:t>Peterson</w:t>
      </w:r>
      <w:r>
        <w:t xml:space="preserve"> &amp; J. Schroeder (Eds.). </w:t>
      </w:r>
      <w:r w:rsidRPr="0017723C">
        <w:t>Domestic Violence in International Context</w:t>
      </w:r>
      <w:r>
        <w:t xml:space="preserve">. Routledge: </w:t>
      </w:r>
      <w:r w:rsidR="00471090">
        <w:t>London</w:t>
      </w:r>
      <w:r w:rsidR="009448B1">
        <w:t>.</w:t>
      </w:r>
    </w:p>
    <w:p w14:paraId="59434669" w14:textId="77777777" w:rsidR="009448B1" w:rsidRPr="008C1A25" w:rsidRDefault="009448B1" w:rsidP="009448B1">
      <w:pPr>
        <w:widowControl w:val="0"/>
        <w:autoSpaceDE w:val="0"/>
        <w:autoSpaceDN w:val="0"/>
        <w:adjustRightInd w:val="0"/>
        <w:rPr>
          <w:rFonts w:cs="Times New Roman"/>
        </w:rPr>
      </w:pPr>
      <w:r w:rsidRPr="008C1A25">
        <w:rPr>
          <w:rFonts w:cs="Times New Roman"/>
        </w:rPr>
        <w:t>Schroeder, J., &amp; Harris, B. (2016). Drug Courts. Encyclopedia of Social Work. National Association of Social Work Press and Oxford University Press.</w:t>
      </w:r>
    </w:p>
    <w:p w14:paraId="5328A4B3" w14:textId="5493D73F" w:rsidR="009448B1" w:rsidRDefault="009448B1" w:rsidP="0017723C">
      <w:r>
        <w:t>Peterson, D., &amp; Schroeder, J. (Eds.). (2016). Domestic Violence in International Context. Routledge: London</w:t>
      </w:r>
      <w:r>
        <w:t>.</w:t>
      </w:r>
    </w:p>
    <w:p w14:paraId="2ECEB064" w14:textId="04F862EF" w:rsidR="0017723C" w:rsidRDefault="0017723C" w:rsidP="0017723C">
      <w:r>
        <w:t xml:space="preserve">Schroeder, J., </w:t>
      </w:r>
      <w:proofErr w:type="spellStart"/>
      <w:r>
        <w:t>Osby</w:t>
      </w:r>
      <w:proofErr w:type="spellEnd"/>
      <w:r>
        <w:t xml:space="preserve">, O., &amp; Bruns, D. (2014). Mississippi Still Burning: The LGBT Struggle for Intimate Partner Violence Protection Under the Law – A Case Study in the Deep South </w:t>
      </w:r>
      <w:r w:rsidR="007D4671">
        <w:t>i</w:t>
      </w:r>
      <w:r>
        <w:t xml:space="preserve">n M. Taylor &amp; J. A. Pooley (Eds.), Toward creating a resilience dialogue around domestic violence in vulnerable populations. Australia: Nova Science. </w:t>
      </w:r>
    </w:p>
    <w:p w14:paraId="4A51A739" w14:textId="77777777" w:rsidR="0017723C" w:rsidRDefault="0017723C" w:rsidP="0017723C">
      <w:r>
        <w:t xml:space="preserve">Grohe, B., Schroeder, J., Davis, S. (2013). Using online resources to improve writing skills of criminal justice students. Journal of Excellence in College Teaching, 24, (1), 23-46. </w:t>
      </w:r>
    </w:p>
    <w:p w14:paraId="398906B5" w14:textId="77777777" w:rsidR="0017723C" w:rsidRDefault="0017723C" w:rsidP="0017723C">
      <w:r>
        <w:t xml:space="preserve">Lemieux, C. A., Barthelemy, J, Schroeder, J., &amp; Thomas, J. (2012). Therapeutic communities for youths in secure care: Participant characteristics and predictors of treatment and post-release supervision. Journal of Social Service Review, 15(40), 1-17. DOI:10.1080/01488376.2012.683719 </w:t>
      </w:r>
    </w:p>
    <w:p w14:paraId="58D30ECA" w14:textId="77777777" w:rsidR="0017723C" w:rsidRDefault="0017723C" w:rsidP="0017723C">
      <w:r>
        <w:t xml:space="preserve">Schroeder, J. &amp; Pogue, R. (2011). An investigation of the efficacy of transformative education theory as a basis for social justice education and evaluation of learning outcomes. In J. M. </w:t>
      </w:r>
      <w:proofErr w:type="spellStart"/>
      <w:r>
        <w:t>Birkenmaier</w:t>
      </w:r>
      <w:proofErr w:type="spellEnd"/>
      <w:r>
        <w:t xml:space="preserve">, A. </w:t>
      </w:r>
      <w:proofErr w:type="spellStart"/>
      <w:r>
        <w:t>Cruce</w:t>
      </w:r>
      <w:proofErr w:type="spellEnd"/>
      <w:r>
        <w:t xml:space="preserve">, E. </w:t>
      </w:r>
      <w:proofErr w:type="spellStart"/>
      <w:r>
        <w:t>Burkemper</w:t>
      </w:r>
      <w:proofErr w:type="spellEnd"/>
      <w:r>
        <w:t xml:space="preserve">, J. Curley, R. J. Wilson, &amp; J. J. Stretch, (Eds.) (2011). Educating for social justice: Transformative experiential learning. Chicago: Lyceum Books. </w:t>
      </w:r>
    </w:p>
    <w:p w14:paraId="33EB4EB3" w14:textId="77777777" w:rsidR="0017723C" w:rsidRDefault="0017723C" w:rsidP="0017723C">
      <w:r>
        <w:t xml:space="preserve">Schroeder, J., Grohe, B., &amp; Pogue, R. (2008). The impact of Criterion Writing Evaluation technology on criminal justice student writing skills. The Journal of Criminal Justice Education, 19(3), 432-445. </w:t>
      </w:r>
    </w:p>
    <w:p w14:paraId="6536F168" w14:textId="77777777" w:rsidR="0017723C" w:rsidRDefault="0017723C" w:rsidP="0017723C">
      <w:r>
        <w:lastRenderedPageBreak/>
        <w:t xml:space="preserve">Schroeder, J., Lemieux, C. M., &amp; Pogue, R. (2008). The collision of the Adoption and Safe Families Act and substance abuse: Training priorities for social work students in child welfare. Journal of Teaching in Social Work, 28(1), 227-246. </w:t>
      </w:r>
    </w:p>
    <w:p w14:paraId="07D80E75" w14:textId="77777777" w:rsidR="0017723C" w:rsidRPr="00021C2B" w:rsidRDefault="0017723C" w:rsidP="0017723C">
      <w:pPr>
        <w:rPr>
          <w:bCs/>
        </w:rPr>
      </w:pPr>
      <w:r w:rsidRPr="00021C2B">
        <w:rPr>
          <w:bCs/>
        </w:rPr>
        <w:t xml:space="preserve">Schroeder, J., </w:t>
      </w:r>
      <w:proofErr w:type="spellStart"/>
      <w:r w:rsidRPr="00021C2B">
        <w:rPr>
          <w:bCs/>
        </w:rPr>
        <w:t>Guin</w:t>
      </w:r>
      <w:proofErr w:type="spellEnd"/>
      <w:r w:rsidRPr="00021C2B">
        <w:rPr>
          <w:bCs/>
        </w:rPr>
        <w:t xml:space="preserve">, C., Pogue, R., &amp; Bordelon, D. (2006). The impact of mitigating circumstances on death decisions: Using evidence-based research to inform social work practice in capital trials, Social Work 51, (4), 355 - 364. </w:t>
      </w:r>
    </w:p>
    <w:p w14:paraId="06AF52A8" w14:textId="77777777" w:rsidR="0017723C" w:rsidRPr="00021C2B" w:rsidRDefault="0017723C" w:rsidP="0017723C">
      <w:pPr>
        <w:rPr>
          <w:bCs/>
        </w:rPr>
      </w:pPr>
      <w:proofErr w:type="spellStart"/>
      <w:r w:rsidRPr="00021C2B">
        <w:rPr>
          <w:bCs/>
        </w:rPr>
        <w:t>Phillippi</w:t>
      </w:r>
      <w:proofErr w:type="spellEnd"/>
      <w:r w:rsidRPr="00021C2B">
        <w:rPr>
          <w:bCs/>
        </w:rPr>
        <w:t xml:space="preserve">, S., &amp; Schroeder, J. (2006). Addressing the needs of mentally ill juvenile offenders: An integrated treatment model. The Forensic Therapist, 5(2)9-13. </w:t>
      </w:r>
    </w:p>
    <w:p w14:paraId="0F02BAB2" w14:textId="77777777" w:rsidR="0017723C" w:rsidRPr="00021C2B" w:rsidRDefault="0017723C" w:rsidP="0017723C">
      <w:pPr>
        <w:rPr>
          <w:bCs/>
        </w:rPr>
      </w:pPr>
      <w:r w:rsidRPr="00021C2B">
        <w:rPr>
          <w:bCs/>
        </w:rPr>
        <w:t xml:space="preserve">Schroeder, J., &amp; </w:t>
      </w:r>
      <w:proofErr w:type="spellStart"/>
      <w:r w:rsidRPr="00021C2B">
        <w:rPr>
          <w:bCs/>
        </w:rPr>
        <w:t>Chaisson</w:t>
      </w:r>
      <w:proofErr w:type="spellEnd"/>
      <w:r w:rsidRPr="00021C2B">
        <w:rPr>
          <w:bCs/>
        </w:rPr>
        <w:t xml:space="preserve">, R. A. (2005). </w:t>
      </w:r>
      <w:proofErr w:type="spellStart"/>
      <w:r w:rsidRPr="00021C2B">
        <w:rPr>
          <w:bCs/>
        </w:rPr>
        <w:t>Restorying</w:t>
      </w:r>
      <w:proofErr w:type="spellEnd"/>
      <w:r w:rsidRPr="00021C2B">
        <w:rPr>
          <w:bCs/>
        </w:rPr>
        <w:t xml:space="preserve"> the defendant’s life: Using narrative in capital trials. Journal of Ethnic and Cultural Diversity in Social Work, 14(1/2)1-26. </w:t>
      </w:r>
    </w:p>
    <w:p w14:paraId="76C0F2F6" w14:textId="77777777" w:rsidR="0017723C" w:rsidRPr="00021C2B" w:rsidRDefault="0017723C" w:rsidP="0017723C">
      <w:pPr>
        <w:rPr>
          <w:bCs/>
        </w:rPr>
      </w:pPr>
      <w:r w:rsidRPr="00021C2B">
        <w:rPr>
          <w:bCs/>
        </w:rPr>
        <w:t xml:space="preserve">Schroeder, J., </w:t>
      </w:r>
      <w:proofErr w:type="spellStart"/>
      <w:r w:rsidRPr="00021C2B">
        <w:rPr>
          <w:bCs/>
        </w:rPr>
        <w:t>Guin</w:t>
      </w:r>
      <w:proofErr w:type="spellEnd"/>
      <w:r w:rsidRPr="00021C2B">
        <w:rPr>
          <w:bCs/>
        </w:rPr>
        <w:t xml:space="preserve">, C.C., </w:t>
      </w:r>
      <w:proofErr w:type="spellStart"/>
      <w:r w:rsidRPr="00021C2B">
        <w:rPr>
          <w:bCs/>
        </w:rPr>
        <w:t>Chaisson</w:t>
      </w:r>
      <w:proofErr w:type="spellEnd"/>
      <w:r w:rsidRPr="00021C2B">
        <w:rPr>
          <w:bCs/>
        </w:rPr>
        <w:t xml:space="preserve">, R.A., &amp; </w:t>
      </w:r>
      <w:proofErr w:type="spellStart"/>
      <w:r w:rsidRPr="00021C2B">
        <w:rPr>
          <w:bCs/>
        </w:rPr>
        <w:t>Houchins</w:t>
      </w:r>
      <w:proofErr w:type="spellEnd"/>
      <w:r w:rsidRPr="00021C2B">
        <w:rPr>
          <w:bCs/>
        </w:rPr>
        <w:t xml:space="preserve">, D. (2004). Pathways to death row for America’s disabled youth: Three case studies driving reform. International Journal of Youth Studies, 7(4), 451-472. </w:t>
      </w:r>
    </w:p>
    <w:p w14:paraId="6335BF53" w14:textId="77777777" w:rsidR="0017723C" w:rsidRDefault="0017723C" w:rsidP="0017723C">
      <w:proofErr w:type="spellStart"/>
      <w:r>
        <w:t>Mittendorf</w:t>
      </w:r>
      <w:proofErr w:type="spellEnd"/>
      <w:r>
        <w:t xml:space="preserve">, S., &amp; Schroeder, J. (2004). Boundaries in social work: The ethical dilemma of social worker-client sexual relationships in therapy. Journal of Social Work Values and Ethics, 1(1). </w:t>
      </w:r>
    </w:p>
    <w:p w14:paraId="1FF9CC04" w14:textId="77777777" w:rsidR="0017723C" w:rsidRDefault="0017723C" w:rsidP="0017723C">
      <w:r>
        <w:t xml:space="preserve">Lemieux, C.M., &amp; Schroeder, J. (2004). Integrating self- help and treatment activities for offenders in recovery: Knowledge and tasks for forensic therapists. The Forensic Therapist, 3(2), 12-15. </w:t>
      </w:r>
    </w:p>
    <w:p w14:paraId="4D146867" w14:textId="77777777" w:rsidR="0017723C" w:rsidRDefault="0017723C" w:rsidP="0017723C">
      <w:r>
        <w:t xml:space="preserve">Lemieux, C. M. &amp; Schroeder, J. (2004). Seminar on Addictions: Knowledge, beliefs, perceptions, and behaviors among MSW students: Does substance abuse treatment make a difference? Social Work Practice in the Addictions, 4 (1), 3-22. </w:t>
      </w:r>
    </w:p>
    <w:p w14:paraId="22F6250A" w14:textId="77777777" w:rsidR="0017723C" w:rsidRPr="00021C2B" w:rsidRDefault="0017723C" w:rsidP="0017723C">
      <w:pPr>
        <w:rPr>
          <w:bCs/>
        </w:rPr>
      </w:pPr>
      <w:r w:rsidRPr="00021C2B">
        <w:rPr>
          <w:bCs/>
        </w:rPr>
        <w:t xml:space="preserve">Schroeder, J. (2003). Social work’s role in death penalty mitigation investigations: Forging a new practice area. Families in Society, </w:t>
      </w:r>
      <w:proofErr w:type="gramStart"/>
      <w:r w:rsidRPr="00021C2B">
        <w:rPr>
          <w:bCs/>
        </w:rPr>
        <w:t>84,(</w:t>
      </w:r>
      <w:proofErr w:type="gramEnd"/>
      <w:r w:rsidRPr="00021C2B">
        <w:rPr>
          <w:bCs/>
        </w:rPr>
        <w:t xml:space="preserve">3), 423-432. </w:t>
      </w:r>
    </w:p>
    <w:p w14:paraId="57F7C081" w14:textId="77777777" w:rsidR="0017723C" w:rsidRDefault="0017723C" w:rsidP="0017723C">
      <w:r>
        <w:t xml:space="preserve">Schroeder, J. &amp; </w:t>
      </w:r>
      <w:proofErr w:type="spellStart"/>
      <w:r>
        <w:t>Trainham</w:t>
      </w:r>
      <w:proofErr w:type="spellEnd"/>
      <w:r>
        <w:t xml:space="preserve">, A. (2002). Empowering drug courts through evaluation: Serving as change agents to help others help themselves. Social Work and the Law, National Organization of Forensic Social Work Year 2000. Haworth Press. </w:t>
      </w:r>
    </w:p>
    <w:p w14:paraId="56A106D4" w14:textId="77777777" w:rsidR="0017723C" w:rsidRPr="00021C2B" w:rsidRDefault="0017723C" w:rsidP="0017723C">
      <w:pPr>
        <w:rPr>
          <w:bCs/>
        </w:rPr>
      </w:pPr>
      <w:proofErr w:type="spellStart"/>
      <w:r w:rsidRPr="00021C2B">
        <w:rPr>
          <w:bCs/>
        </w:rPr>
        <w:t>Houchins</w:t>
      </w:r>
      <w:proofErr w:type="spellEnd"/>
      <w:r w:rsidRPr="00021C2B">
        <w:rPr>
          <w:bCs/>
        </w:rPr>
        <w:t xml:space="preserve">, D., Schroeder, J. &amp; </w:t>
      </w:r>
      <w:proofErr w:type="spellStart"/>
      <w:r w:rsidRPr="00021C2B">
        <w:rPr>
          <w:bCs/>
        </w:rPr>
        <w:t>Guin</w:t>
      </w:r>
      <w:proofErr w:type="spellEnd"/>
      <w:r w:rsidRPr="00021C2B">
        <w:rPr>
          <w:bCs/>
        </w:rPr>
        <w:t xml:space="preserve">, C., (2001). Preparing alternative special education teachers using cross-discipline collaboration. The Journal of Juvenile Justice and Detention Services, 16(2), 105-112. </w:t>
      </w:r>
    </w:p>
    <w:p w14:paraId="7A8FD76B" w14:textId="77777777" w:rsidR="0017723C" w:rsidRDefault="0017723C" w:rsidP="0017723C">
      <w:r>
        <w:t xml:space="preserve">SOLICITED MANUSCRIPTS </w:t>
      </w:r>
    </w:p>
    <w:p w14:paraId="7B480CFE" w14:textId="77777777" w:rsidR="0017723C" w:rsidRDefault="0017723C" w:rsidP="0017723C">
      <w:r>
        <w:t xml:space="preserve">Schroeder, J. (2016). Drug Courts. Encyclopedia of Social Work. Oxford University Press: UK. </w:t>
      </w:r>
    </w:p>
    <w:p w14:paraId="1627667C" w14:textId="77777777" w:rsidR="0017723C" w:rsidRDefault="0017723C" w:rsidP="0017723C">
      <w:r>
        <w:t xml:space="preserve">Schroeder, J. (2005). Drugs and homicide. Encyclopedia of Drugs and Addiction. Brown: London. </w:t>
      </w:r>
    </w:p>
    <w:p w14:paraId="0093606B" w14:textId="77777777" w:rsidR="0017723C" w:rsidRDefault="0017723C" w:rsidP="0017723C">
      <w:r>
        <w:lastRenderedPageBreak/>
        <w:t xml:space="preserve">Schroeder, J. (2005). Drugs and poverty. Encyclopedia of Drugs and Addiction. Brown: London. </w:t>
      </w:r>
    </w:p>
    <w:p w14:paraId="30E69348" w14:textId="77777777" w:rsidR="0017723C" w:rsidRDefault="0017723C" w:rsidP="0017723C">
      <w:r>
        <w:t xml:space="preserve">Schroeder, J. (2005). Drugs and race. Encyclopedia of Drugs and Addiction. Brown: London. </w:t>
      </w:r>
    </w:p>
    <w:p w14:paraId="56FE9959" w14:textId="77777777" w:rsidR="005C14DF" w:rsidRDefault="005C14DF" w:rsidP="0017723C">
      <w:pPr>
        <w:rPr>
          <w:b/>
        </w:rPr>
      </w:pPr>
    </w:p>
    <w:p w14:paraId="004DE266" w14:textId="77777777" w:rsidR="005C14DF" w:rsidRDefault="005C14DF" w:rsidP="0017723C">
      <w:pPr>
        <w:rPr>
          <w:b/>
        </w:rPr>
      </w:pPr>
    </w:p>
    <w:p w14:paraId="18AD03A8" w14:textId="77777777" w:rsidR="0017723C" w:rsidRPr="00335106" w:rsidRDefault="0017723C" w:rsidP="0017723C">
      <w:pPr>
        <w:rPr>
          <w:b/>
        </w:rPr>
      </w:pPr>
      <w:r w:rsidRPr="00335106">
        <w:rPr>
          <w:b/>
        </w:rPr>
        <w:t xml:space="preserve">RESEARCH REPORTS/PROGRAM EVALUATIONS </w:t>
      </w:r>
    </w:p>
    <w:p w14:paraId="0F3C7552" w14:textId="32C5DE22" w:rsidR="00AF5B04" w:rsidRDefault="00AF5B04" w:rsidP="00AF5B04">
      <w:pPr>
        <w:spacing w:before="240" w:after="0"/>
      </w:pPr>
      <w:r>
        <w:t xml:space="preserve">Schroeder, J., </w:t>
      </w:r>
      <w:proofErr w:type="spellStart"/>
      <w:r>
        <w:t>Osby</w:t>
      </w:r>
      <w:proofErr w:type="spellEnd"/>
      <w:r>
        <w:t xml:space="preserve">, O., &amp; </w:t>
      </w:r>
      <w:proofErr w:type="spellStart"/>
      <w:r>
        <w:t>Nelums</w:t>
      </w:r>
      <w:proofErr w:type="spellEnd"/>
      <w:r>
        <w:t xml:space="preserve">, M. (2022). The </w:t>
      </w:r>
      <w:proofErr w:type="spellStart"/>
      <w:r>
        <w:t>Bassfield</w:t>
      </w:r>
      <w:proofErr w:type="spellEnd"/>
      <w:r>
        <w:t xml:space="preserve"> Community Listening Sessions: A Qualitative Report. For the Mississippi Coalition Against Sexual Assault. Funding provided by the U.S. Department of Justice Office on Violence Against Women Grant. </w:t>
      </w:r>
    </w:p>
    <w:p w14:paraId="1EB5601F" w14:textId="77777777" w:rsidR="00AF5B04" w:rsidRDefault="00D1614E" w:rsidP="00AF5B04">
      <w:pPr>
        <w:spacing w:before="240" w:after="0"/>
      </w:pPr>
      <w:r>
        <w:t>Howard, A., Schroeder, J., Lee, J., &amp; Allen T. (2022</w:t>
      </w:r>
      <w:r w:rsidRPr="00D1614E">
        <w:t>). Social Work Students’ Perceptions       at an HBCU of Online Learning and Self-Care During COVID19</w:t>
      </w:r>
      <w:r>
        <w:t>. Presentation for the Inauguration of President Thomas K. Hudson</w:t>
      </w:r>
      <w:r w:rsidR="00AF5B04">
        <w:t xml:space="preserve"> </w:t>
      </w:r>
    </w:p>
    <w:p w14:paraId="7A0EC6FA" w14:textId="77777777" w:rsidR="00AF5B04" w:rsidRDefault="0017723C" w:rsidP="00AF5B04">
      <w:pPr>
        <w:spacing w:before="240" w:after="0"/>
      </w:pPr>
      <w:r>
        <w:t xml:space="preserve">Schroeder, J., Wright, J., Neville, A., &amp; Knipe, S. (2013). Who Voters, Who Doesn’t &amp; Why: A 2012 Mississippi Pilot Study. Research and policy analysis report for the NAACP Mississippi Chapter. </w:t>
      </w:r>
      <w:r w:rsidR="00AF5B04">
        <w:t xml:space="preserve">                                                                                                             </w:t>
      </w:r>
    </w:p>
    <w:p w14:paraId="48863D13" w14:textId="77777777" w:rsidR="00AF5B04" w:rsidRDefault="0017723C" w:rsidP="00AF5B04">
      <w:pPr>
        <w:spacing w:before="240" w:after="0"/>
      </w:pPr>
      <w:r>
        <w:t xml:space="preserve">Schroeder, J. (2008). Hunger in Mississippi. Research and policy analysis report for the Public Policy Center of Mississippi. </w:t>
      </w:r>
      <w:r w:rsidR="00AF5B04">
        <w:t xml:space="preserve">                                                                                      </w:t>
      </w:r>
    </w:p>
    <w:p w14:paraId="625474F6" w14:textId="287FC3C6" w:rsidR="0017723C" w:rsidRDefault="0017723C" w:rsidP="00AF5B04">
      <w:pPr>
        <w:spacing w:before="240" w:after="0"/>
      </w:pPr>
      <w:r>
        <w:t xml:space="preserve">Schroeder, J. (2008). Early childhood education in Mississippi. Research and policy analysis report for the Public Policy Center of Mississippi. </w:t>
      </w:r>
    </w:p>
    <w:p w14:paraId="5D17F6C7" w14:textId="1283E273" w:rsidR="0017723C" w:rsidRDefault="00AF5B04" w:rsidP="0017723C">
      <w:r>
        <w:t xml:space="preserve">                                                                                                                                                 </w:t>
      </w:r>
      <w:r w:rsidR="0017723C">
        <w:t xml:space="preserve">Schroeder, J. (2004). Project LA SAFE: Evaluation of collaborative process and outcomes. A research report for the Office of Community Services, Baton Rouge, LA. </w:t>
      </w:r>
    </w:p>
    <w:p w14:paraId="7B632255" w14:textId="77777777" w:rsidR="0017723C" w:rsidRDefault="0017723C" w:rsidP="0017723C">
      <w:r>
        <w:t xml:space="preserve">Schroeder, J. (2003). Steps to Success: Evaluation of organizational process, client outcomes, and the early childhood network. A research report for the Board of Directors, Steps to Success. Baton Rouge, LA. </w:t>
      </w:r>
    </w:p>
    <w:p w14:paraId="25290241" w14:textId="77777777" w:rsidR="0017723C" w:rsidRDefault="0017723C" w:rsidP="0017723C">
      <w:r>
        <w:t xml:space="preserve">Schroeder, J. (2001). Steps to Success: Evaluation of organizational process and the early childhood network. A research report for the Board of Directors, Steps to Success. Baton Rouge, LA. </w:t>
      </w:r>
    </w:p>
    <w:p w14:paraId="31483654" w14:textId="77777777" w:rsidR="0017723C" w:rsidRDefault="0017723C" w:rsidP="0017723C">
      <w:r>
        <w:t xml:space="preserve">Vance, J. V. &amp; Schroeder, J. (2000). Bridge House Program Evaluation/ Follow-Up Study. A research report for to Baptist Community Ministries, New Orleans, LA. 2000. </w:t>
      </w:r>
    </w:p>
    <w:p w14:paraId="3A590FA1" w14:textId="77777777" w:rsidR="0017723C" w:rsidRDefault="0017723C" w:rsidP="0017723C">
      <w:r>
        <w:t xml:space="preserve">Marks, R., </w:t>
      </w:r>
      <w:proofErr w:type="spellStart"/>
      <w:r>
        <w:t>Nimigadda</w:t>
      </w:r>
      <w:proofErr w:type="spellEnd"/>
      <w:r>
        <w:t xml:space="preserve">, J. &amp; Schroeder, J. (1998). Program Evaluation for UNITY for the Homeless. A research report for UNITY for the Homeless, New Orleans, LA. </w:t>
      </w:r>
    </w:p>
    <w:p w14:paraId="2A3F25C3" w14:textId="32AC46C8" w:rsidR="003C4089" w:rsidRDefault="0017723C" w:rsidP="0017723C">
      <w:pPr>
        <w:rPr>
          <w:b/>
        </w:rPr>
      </w:pPr>
      <w:r w:rsidRPr="00335106">
        <w:rPr>
          <w:b/>
        </w:rPr>
        <w:lastRenderedPageBreak/>
        <w:t xml:space="preserve">PROFESSIONAL </w:t>
      </w:r>
      <w:r w:rsidR="00021C2B">
        <w:rPr>
          <w:b/>
        </w:rPr>
        <w:t>ACTIVITIES</w:t>
      </w:r>
    </w:p>
    <w:p w14:paraId="129B4F10" w14:textId="7C6FF10D" w:rsidR="00AF5B04" w:rsidRDefault="00021C2B" w:rsidP="00AF5B04">
      <w:pPr>
        <w:rPr>
          <w:bCs/>
        </w:rPr>
      </w:pPr>
      <w:r>
        <w:rPr>
          <w:bCs/>
        </w:rPr>
        <w:t>Grant Writer, Program Planning, Program Evaluation</w:t>
      </w:r>
      <w:r w:rsidR="00AF5B04">
        <w:rPr>
          <w:bCs/>
        </w:rPr>
        <w:t xml:space="preserve"> </w:t>
      </w:r>
    </w:p>
    <w:p w14:paraId="13F8C29C" w14:textId="6685AB88" w:rsidR="00AF5B04" w:rsidRDefault="00AF5B04" w:rsidP="0017723C">
      <w:pPr>
        <w:rPr>
          <w:bCs/>
        </w:rPr>
      </w:pPr>
      <w:r>
        <w:rPr>
          <w:bCs/>
        </w:rPr>
        <w:t xml:space="preserve">2023-Grant Writer for the Family Health Centers, Inc., Laurel </w:t>
      </w:r>
      <w:r w:rsidRPr="00AF5B04">
        <w:rPr>
          <w:rFonts w:cstheme="minorHAnsi"/>
          <w:bCs/>
        </w:rPr>
        <w:t xml:space="preserve">MS. </w:t>
      </w:r>
      <w:r w:rsidRPr="00AF5B04">
        <w:rPr>
          <w:rFonts w:cstheme="minorHAnsi"/>
        </w:rPr>
        <w:t>HRSA FISCAL YEAR</w:t>
      </w:r>
      <w:r>
        <w:rPr>
          <w:rFonts w:cstheme="minorHAnsi"/>
        </w:rPr>
        <w:t xml:space="preserve"> </w:t>
      </w:r>
      <w:r w:rsidRPr="00AF5B04">
        <w:rPr>
          <w:rFonts w:cstheme="minorHAnsi"/>
        </w:rPr>
        <w:t>2023 QUALITY IMPROVEMENT FUND – MATERNAL HEALTH (QIF-MH)</w:t>
      </w:r>
      <w:r>
        <w:rPr>
          <w:rFonts w:cstheme="minorHAnsi"/>
        </w:rPr>
        <w:t xml:space="preserve">, Health Resources and Services Administration </w:t>
      </w:r>
      <w:r w:rsidR="00021C2B">
        <w:rPr>
          <w:rFonts w:cstheme="minorHAnsi"/>
        </w:rPr>
        <w:t>(funding decision July 2023)</w:t>
      </w:r>
    </w:p>
    <w:p w14:paraId="2D9C4E98" w14:textId="7EEA67D0" w:rsidR="00D1614E" w:rsidRDefault="00D1614E" w:rsidP="0017723C">
      <w:pPr>
        <w:rPr>
          <w:bCs/>
        </w:rPr>
      </w:pPr>
      <w:r>
        <w:rPr>
          <w:bCs/>
        </w:rPr>
        <w:t xml:space="preserve">2020-present </w:t>
      </w:r>
      <w:r w:rsidR="00AF5B04">
        <w:rPr>
          <w:bCs/>
        </w:rPr>
        <w:t xml:space="preserve">Grant writer, </w:t>
      </w:r>
      <w:r>
        <w:rPr>
          <w:bCs/>
        </w:rPr>
        <w:t xml:space="preserve">Program Evaluator for DOJ Office on Violence Against Women Grant with Clean Slate Behavioral Health Solutions. </w:t>
      </w:r>
    </w:p>
    <w:p w14:paraId="4C3F4C9A" w14:textId="3602F1A6" w:rsidR="003C4089" w:rsidRPr="00F532B5" w:rsidRDefault="003C4089" w:rsidP="0017723C">
      <w:pPr>
        <w:rPr>
          <w:bCs/>
        </w:rPr>
      </w:pPr>
      <w:r w:rsidRPr="00F532B5">
        <w:rPr>
          <w:bCs/>
        </w:rPr>
        <w:t>CAPITAL MITIGATION</w:t>
      </w:r>
    </w:p>
    <w:p w14:paraId="176F0BE2" w14:textId="1892773E" w:rsidR="003C4089" w:rsidRPr="00F532B5" w:rsidRDefault="003C4089" w:rsidP="0017723C">
      <w:pPr>
        <w:rPr>
          <w:bCs/>
        </w:rPr>
      </w:pPr>
      <w:r w:rsidRPr="00F532B5">
        <w:rPr>
          <w:bCs/>
        </w:rPr>
        <w:t>1999-present Investigator, professional testimony for cases in LA and MS</w:t>
      </w:r>
    </w:p>
    <w:p w14:paraId="34EC0977" w14:textId="6BE78FDF" w:rsidR="0017723C" w:rsidRDefault="0017723C" w:rsidP="0017723C">
      <w:r>
        <w:t xml:space="preserve">RESEARCH </w:t>
      </w:r>
    </w:p>
    <w:p w14:paraId="2D874FD4" w14:textId="5B7933CC" w:rsidR="00AF5B04" w:rsidRDefault="00AF5B04" w:rsidP="0017723C">
      <w:r>
        <w:t>2020-present Grant Writer and Evaluat</w:t>
      </w:r>
      <w:r w:rsidR="00021C2B">
        <w:t>ion Consultant</w:t>
      </w:r>
      <w:r>
        <w:t>, Community Project</w:t>
      </w:r>
      <w:r w:rsidR="00021C2B">
        <w:t xml:space="preserve"> for the MS Coalition Against Domestic Violence</w:t>
      </w:r>
    </w:p>
    <w:p w14:paraId="5E33EED3" w14:textId="77777777" w:rsidR="0017723C" w:rsidRDefault="0017723C" w:rsidP="0017723C">
      <w:r>
        <w:t xml:space="preserve">2010-13 Evaluator, Research Project: Social Work Education at the MSW Level for Employees of the Mississippi Department of Human Services. </w:t>
      </w:r>
    </w:p>
    <w:p w14:paraId="095DF144" w14:textId="77777777" w:rsidR="0017723C" w:rsidRDefault="0017723C" w:rsidP="0017723C">
      <w:r>
        <w:t xml:space="preserve">2009-12 Co-Principal Investigator, Research Project: Campus Domestic Violence Prevention Program. Grant Funded by the Office on Violence Against Women, The U.S. Department of Justice. </w:t>
      </w:r>
    </w:p>
    <w:p w14:paraId="73FD84A8" w14:textId="153058A2" w:rsidR="0017723C" w:rsidRDefault="0017723C" w:rsidP="0017723C">
      <w:r>
        <w:t xml:space="preserve">9/06-08 Principal Investigator, Research Project: Health and Mental Health Disparities in the Criminal Justice System: Gender-Specific Health, Mental Health, and Substance Abuse Issues and Community Release Patterns among Ex-Offenders Reentering North Carolina Communities. Grant funded by the Center for Health Disparity Research, Fayetteville State University. </w:t>
      </w:r>
    </w:p>
    <w:p w14:paraId="5FD721C2" w14:textId="77777777" w:rsidR="0017723C" w:rsidRDefault="0017723C" w:rsidP="0017723C">
      <w:r>
        <w:t xml:space="preserve">6/04-5/06 Principal Investigator, Research Project: Targeted Capacity Expansion: Jail Diversion Program, with the Office of the Mayor-President, City of Baton Rouge, grant funded by the Substance Abuse and Mental Health Services Administration (SAMHSA). </w:t>
      </w:r>
    </w:p>
    <w:p w14:paraId="5B36EBB6" w14:textId="77777777" w:rsidR="0017723C" w:rsidRDefault="0017723C" w:rsidP="0017723C">
      <w:r>
        <w:t xml:space="preserve">6/03-6/04 Principal Investigator, Research Project: Program Evaluation of Project LA SAFE, with the Office of Social Research and Development, Louisiana State University, contract funded by the Louisiana Office of Community Services, Baton Rouge, LA. </w:t>
      </w:r>
    </w:p>
    <w:p w14:paraId="64FD95F5" w14:textId="77777777" w:rsidR="0017723C" w:rsidRDefault="0017723C" w:rsidP="0017723C">
      <w:r>
        <w:t xml:space="preserve">8/03-9/05 Supervisor for doctoral student in development of Network Analysis and Program Evaluation for Mentoring Program for the U.S. Department of Education Mentoring Grant for Old South Baton Rouge with the Office of Social Research and Development, Louisiana State University, Baton Rouge, LA. </w:t>
      </w:r>
    </w:p>
    <w:p w14:paraId="6F6EC6F8" w14:textId="77777777" w:rsidR="0017723C" w:rsidRDefault="0017723C" w:rsidP="0017723C">
      <w:r>
        <w:lastRenderedPageBreak/>
        <w:t xml:space="preserve">9/02-6/03 Principal Investigator, Network Analysis and Program Evaluation of the Steps </w:t>
      </w:r>
      <w:proofErr w:type="gramStart"/>
      <w:r>
        <w:t>To</w:t>
      </w:r>
      <w:proofErr w:type="gramEnd"/>
      <w:r>
        <w:t xml:space="preserve"> Success Program, with the Office of Social Research and Development, Louisiana State University, contract funded by Steps to Success, Baton Rouge, LA. </w:t>
      </w:r>
    </w:p>
    <w:p w14:paraId="07D418AD" w14:textId="77777777" w:rsidR="0017723C" w:rsidRDefault="0017723C" w:rsidP="0017723C">
      <w:r>
        <w:t xml:space="preserve">6/02-2/03 Statistical Consultant, Research Project: Residential Substance Abuse Treatment (RSAT) for State Prisoners, with the Office of Social Research and Development, Louisiana State University, grant funded by the Corrections Program Office, Office of Justice Programs, U.S. Department of Justice. </w:t>
      </w:r>
    </w:p>
    <w:p w14:paraId="6EC34CA2" w14:textId="77777777" w:rsidR="0017723C" w:rsidRDefault="0017723C" w:rsidP="0017723C">
      <w:r>
        <w:t xml:space="preserve">4/01- 9/01. Co-Principal Investigator, Research Project: The Implementation of Facing the Odds: The Mathematics of Gambling, LSU School of Social Work. </w:t>
      </w:r>
    </w:p>
    <w:p w14:paraId="555FCE00" w14:textId="469E8EEB" w:rsidR="0017723C" w:rsidRDefault="0017723C" w:rsidP="0017723C">
      <w:r>
        <w:t xml:space="preserve">5/00-6/01 Principal Investigator, Research Project: Network Analysis and Program Evaluation of the Steps </w:t>
      </w:r>
      <w:r w:rsidR="00021C2B">
        <w:t>to</w:t>
      </w:r>
      <w:r>
        <w:t xml:space="preserve"> Success Program, with the Office of Social Research and Development, Louisiana State University, contract funded by Steps to Success, Baton Rouge, LA </w:t>
      </w:r>
    </w:p>
    <w:p w14:paraId="576EA63F" w14:textId="77777777" w:rsidR="0017723C" w:rsidRDefault="0017723C" w:rsidP="0017723C">
      <w:r>
        <w:t xml:space="preserve">3/99-6/00 Principal Investigator, Research Project: Statewide Evaluation of the Louisiana Drug Courts with the Office of Social Research and Development, Louisiana State University, for the Drug Court Program Office and The Office of Addictive Disorders, Louisiana Department of Health and Hospitals. </w:t>
      </w:r>
    </w:p>
    <w:p w14:paraId="4AECAD55" w14:textId="77777777" w:rsidR="0017723C" w:rsidRDefault="0017723C" w:rsidP="0017723C">
      <w:r>
        <w:t xml:space="preserve">6/99-6/00 Implementation Specialist, Louisiana Supreme Court Management Information Systems Implementation Project, with the Office of Social Research and Development, contract funded by the Louisiana Supreme Court, U.S. Department of Justice. </w:t>
      </w:r>
    </w:p>
    <w:p w14:paraId="74C265AD" w14:textId="7320B4B3" w:rsidR="0017723C" w:rsidRDefault="0017723C" w:rsidP="0017723C">
      <w:pPr>
        <w:rPr>
          <w:b/>
        </w:rPr>
      </w:pPr>
      <w:r w:rsidRPr="00335106">
        <w:rPr>
          <w:b/>
        </w:rPr>
        <w:t xml:space="preserve">FUNDED GRANTS </w:t>
      </w:r>
    </w:p>
    <w:p w14:paraId="48C1240C" w14:textId="0FEA5542" w:rsidR="00AF5B04" w:rsidRPr="00AF5B04" w:rsidRDefault="00AF5B04" w:rsidP="0017723C">
      <w:pPr>
        <w:rPr>
          <w:bCs/>
        </w:rPr>
      </w:pPr>
      <w:r>
        <w:rPr>
          <w:bCs/>
        </w:rPr>
        <w:t xml:space="preserve">Co-Principal Investigator, </w:t>
      </w:r>
      <w:r w:rsidR="00021C2B">
        <w:rPr>
          <w:bCs/>
        </w:rPr>
        <w:t>co-author</w:t>
      </w:r>
      <w:r>
        <w:rPr>
          <w:bCs/>
        </w:rPr>
        <w:t xml:space="preserve">: The Southern Women’s Rural Health Collaborative. </w:t>
      </w:r>
      <w:r w:rsidR="00021C2B">
        <w:rPr>
          <w:bCs/>
        </w:rPr>
        <w:t xml:space="preserve">$300,000 </w:t>
      </w:r>
      <w:r>
        <w:rPr>
          <w:bCs/>
        </w:rPr>
        <w:t>Grant Funded by the Office on Violence Against Women, The U.S. Department of Justice. Total Grant Funded with MS Coalition Against Domestic Violence and Clean Slate Behavioral Health Solutions.</w:t>
      </w:r>
      <w:r w:rsidR="00021C2B">
        <w:rPr>
          <w:bCs/>
        </w:rPr>
        <w:t xml:space="preserve"> 2019-2023.</w:t>
      </w:r>
    </w:p>
    <w:p w14:paraId="60C388D8" w14:textId="48CD5659" w:rsidR="0017723C" w:rsidRDefault="0017723C" w:rsidP="0017723C">
      <w:r>
        <w:t xml:space="preserve">Co-Principal Investigator, </w:t>
      </w:r>
      <w:r w:rsidR="00021C2B">
        <w:t xml:space="preserve">co-author: </w:t>
      </w:r>
      <w:r>
        <w:t xml:space="preserve">Research Project: Campus Domestic Violence Prevention Program. $300,000 Grant Funded by the Office on Violence Against Women, The U.S. Department of Justice. </w:t>
      </w:r>
      <w:r w:rsidR="00AF5B04">
        <w:t xml:space="preserve">Total Grant </w:t>
      </w:r>
      <w:r>
        <w:t xml:space="preserve">Funded 2009-12. </w:t>
      </w:r>
    </w:p>
    <w:p w14:paraId="4865AEFE" w14:textId="77777777" w:rsidR="0017723C" w:rsidRDefault="0017723C" w:rsidP="0017723C">
      <w:r>
        <w:t xml:space="preserve">Principal Investigator, author: Health and Mental Health Disparities in the Criminal Justice System: Gender-Specific Health, Mental Health, and Substance Abuse Issues and Community Release Patterns among Ex-Offenders Reentering North Carolina Communities. $20,000 Grant funded by the Center for Health Disparity Research, Fayetteville State University. Total grant funded in September 2006. </w:t>
      </w:r>
    </w:p>
    <w:p w14:paraId="7FF72F05" w14:textId="77777777" w:rsidR="0017723C" w:rsidRDefault="0017723C" w:rsidP="0017723C">
      <w:r>
        <w:t xml:space="preserve">Principal Investigator, co-author: Targeted Capacity Expansion: Substance Abuse Treatment. Substance Abuse and Mental Health Services Administration (SAMHSA) </w:t>
      </w:r>
      <w:r>
        <w:lastRenderedPageBreak/>
        <w:t xml:space="preserve">$2,400,000. Written with LA Office of Mental Health for Orleans Parish Jail Diversion Program. Total grant funded in October 2005. </w:t>
      </w:r>
    </w:p>
    <w:p w14:paraId="48D3D079" w14:textId="77777777" w:rsidR="0017723C" w:rsidRDefault="0017723C" w:rsidP="0017723C">
      <w:r>
        <w:t xml:space="preserve">Principal Investigator, co-author: OCSE SIP Grant. Administration of Children and Families, DHHS. $350,000 over 3 years. Co-authored with the South Baton Rouge Children’s Foundation for jail-based fathers’ program at Dixon Correctional Institution. Total grant funded October 2005. </w:t>
      </w:r>
    </w:p>
    <w:p w14:paraId="00F17CF7" w14:textId="77777777" w:rsidR="0017723C" w:rsidRDefault="0017723C" w:rsidP="0017723C">
      <w:r>
        <w:t xml:space="preserve">Principal Investigator, Research Project: Targeted Capacity Expansion: Jail Diversion Program, with the Office of the Mayor-President, City of Baton Rouge, grant funded by the Substance Abuse and Mental Health Services Administration (SAMHSA) Total grant funded in May 2004 at $900,000, with $155,617.19 to LSU School of Social Work. 6/1/04-6/30/07. </w:t>
      </w:r>
    </w:p>
    <w:p w14:paraId="4B53BC63" w14:textId="77777777" w:rsidR="0017723C" w:rsidRDefault="0017723C" w:rsidP="0017723C">
      <w:r>
        <w:t xml:space="preserve">Grant writing team member, June 2002, U.S. Department of Education Mentoring Grant for OSBR, Total grant for 3 years funded at $400,000; of the total, $51,780 to Office of Social Service Research for doctoral graduate assistant. 10/02-9/05. </w:t>
      </w:r>
    </w:p>
    <w:p w14:paraId="666F05B2" w14:textId="77777777" w:rsidR="0017723C" w:rsidRDefault="0017723C" w:rsidP="0017723C">
      <w:r>
        <w:t xml:space="preserve">Co-Author, 2001, U.S. Department of Housing and Urban Development Community Outreach Partnership Center Grant Program. The funds for this grant are being used for the revitalization of Old South Baton Rouge. Written in conjunction with the Office of Social Research and Development. Award: $399,766; all funds to university to distribute to the community. 10/01-9/04.  </w:t>
      </w:r>
    </w:p>
    <w:p w14:paraId="4C3A59E6" w14:textId="77777777" w:rsidR="0017723C" w:rsidRDefault="0017723C" w:rsidP="0017723C">
      <w:r>
        <w:t xml:space="preserve">Schroeder, J., </w:t>
      </w:r>
      <w:proofErr w:type="spellStart"/>
      <w:r>
        <w:t>Chaisson</w:t>
      </w:r>
      <w:proofErr w:type="spellEnd"/>
      <w:r>
        <w:t xml:space="preserve">, R., Lemieux, C. A., &amp; Perkins, K. Campus-Community for Change Faculty Incentive Grant: Drink Drank Drunk: Increasing Awareness of Hazardous Drinking Through Photography and Reflective Writing. Written in conjunction with FIRST (Faculty Interested in Substance Abuse Treatment. First Author. Award: $2000. </w:t>
      </w:r>
    </w:p>
    <w:p w14:paraId="7597BD65" w14:textId="77777777" w:rsidR="0017723C" w:rsidRPr="00335106" w:rsidRDefault="0017723C" w:rsidP="0017723C">
      <w:pPr>
        <w:rPr>
          <w:b/>
        </w:rPr>
      </w:pPr>
      <w:r w:rsidRPr="00335106">
        <w:rPr>
          <w:b/>
        </w:rPr>
        <w:t xml:space="preserve">FUNDED CONTRACTS </w:t>
      </w:r>
    </w:p>
    <w:p w14:paraId="5949BAA9" w14:textId="77777777" w:rsidR="0017723C" w:rsidRDefault="0017723C" w:rsidP="0017723C">
      <w:r>
        <w:t xml:space="preserve">Principal Investigator, Metro Area Crime Reduction Project for the Hinds County Sheriff’s Office: Office of the MS Lieutenant Governor: $100,000 for one year. </w:t>
      </w:r>
    </w:p>
    <w:p w14:paraId="7C8ABFAE" w14:textId="77777777" w:rsidR="0017723C" w:rsidRDefault="0017723C" w:rsidP="0017723C">
      <w:r>
        <w:t xml:space="preserve">Evaluator, The MDHS Educational Enhancement Project for the Mississippi Department of Human Services Amount: $300,000 over four years. </w:t>
      </w:r>
    </w:p>
    <w:p w14:paraId="71E871B1" w14:textId="77777777" w:rsidR="0017723C" w:rsidRDefault="0017723C" w:rsidP="0017723C">
      <w:r>
        <w:t xml:space="preserve">Principal Investigator, Research Project: Program Evaluation of Project LA SAFE, with the Office of Social Research and Development, Louisiana State University, contract funded by the Louisiana Office of Community Services, Baton Rouge, LA. Contact Amount: $13,006.04. </w:t>
      </w:r>
    </w:p>
    <w:p w14:paraId="7D5E7A53" w14:textId="77777777" w:rsidR="0017723C" w:rsidRDefault="0017723C" w:rsidP="0017723C">
      <w:r>
        <w:t xml:space="preserve">Principal Investigator, Network Analysis and Program Evaluation of the Steps </w:t>
      </w:r>
      <w:proofErr w:type="gramStart"/>
      <w:r>
        <w:t>To</w:t>
      </w:r>
      <w:proofErr w:type="gramEnd"/>
      <w:r>
        <w:t xml:space="preserve"> Success Program, with the Office of Social Research and Development, Louisiana State University, contract funded by Steps to Success, Baton Rouge, LA. Contract Amount: $13,600 </w:t>
      </w:r>
    </w:p>
    <w:p w14:paraId="2C87B911" w14:textId="77777777" w:rsidR="0017723C" w:rsidRDefault="0017723C" w:rsidP="0017723C">
      <w:r>
        <w:lastRenderedPageBreak/>
        <w:t xml:space="preserve">Statistical Consultant, Research Project: Residential Substance Abuse Treatment (RSAT) for State Prisoners, with the Office of Social Research and Development, Louisiana State University, grant funded by the Corrections Program Office, Office of Justice Programs, U.S. Department of Justice. Contract Amount: $68,999. </w:t>
      </w:r>
    </w:p>
    <w:p w14:paraId="6DD37ED7" w14:textId="77777777" w:rsidR="0017723C" w:rsidRDefault="0017723C" w:rsidP="0017723C">
      <w:r>
        <w:t xml:space="preserve">Co-Principal Investigator, Research Project: The Implementation of Facing the Odds: The Mathematics of Gambling, LSU School of Social Work. </w:t>
      </w:r>
    </w:p>
    <w:p w14:paraId="65B5EAC0" w14:textId="5DAA10EA" w:rsidR="0017723C" w:rsidRDefault="0017723C" w:rsidP="0017723C">
      <w:r>
        <w:t xml:space="preserve">Principal Investigator, Research Project: Network Analysis and Program Evaluation of the Steps </w:t>
      </w:r>
      <w:r w:rsidR="00334C22">
        <w:t>to</w:t>
      </w:r>
      <w:r>
        <w:t xml:space="preserve"> Success Program, with the Office of Social Research and Development, Louisiana State University, contract funded by Steps to Success, Baton Rouge, LA Contract Amount: $10,000. </w:t>
      </w:r>
    </w:p>
    <w:p w14:paraId="0EFBB047" w14:textId="77777777" w:rsidR="0017723C" w:rsidRDefault="0017723C" w:rsidP="0017723C">
      <w:r>
        <w:t xml:space="preserve">Principal Investigator, Research Project: Statewide Evaluation of the Louisiana Drug Courts with the Office of Social Research and Development, Louisiana State University, for the Drug Court Program Office and The Office of Addictive Disorders, Louisiana Department of Health and Hospitals. Contract Amount: $49,890. </w:t>
      </w:r>
    </w:p>
    <w:p w14:paraId="68A6562D" w14:textId="77777777" w:rsidR="0017723C" w:rsidRPr="00335106" w:rsidRDefault="0017723C" w:rsidP="0017723C">
      <w:pPr>
        <w:rPr>
          <w:b/>
        </w:rPr>
      </w:pPr>
      <w:r w:rsidRPr="00335106">
        <w:rPr>
          <w:b/>
        </w:rPr>
        <w:t xml:space="preserve">PROFESSIONAL PRESENTATIONS </w:t>
      </w:r>
    </w:p>
    <w:p w14:paraId="5AF73D07" w14:textId="77777777" w:rsidR="005C14DF" w:rsidRDefault="0017723C" w:rsidP="005C14DF">
      <w:r>
        <w:t xml:space="preserve">NATIONAL REFERRED </w:t>
      </w:r>
    </w:p>
    <w:p w14:paraId="7A409454" w14:textId="31566D9A" w:rsidR="005C14DF" w:rsidRPr="005C14DF" w:rsidRDefault="005C14DF" w:rsidP="005C14DF">
      <w:pPr>
        <w:rPr>
          <w:rFonts w:eastAsia="Times New Roman" w:cs="Times New Roman"/>
        </w:rPr>
      </w:pPr>
      <w:r w:rsidRPr="005C14DF">
        <w:rPr>
          <w:rFonts w:eastAsia="Times New Roman" w:cs="Times New Roman"/>
        </w:rPr>
        <w:t xml:space="preserve">Bruns, D., Schroeder, J., </w:t>
      </w:r>
      <w:proofErr w:type="spellStart"/>
      <w:r w:rsidRPr="005C14DF">
        <w:rPr>
          <w:rFonts w:eastAsia="Times New Roman" w:cs="Times New Roman"/>
        </w:rPr>
        <w:t>Kiekbusch</w:t>
      </w:r>
      <w:proofErr w:type="spellEnd"/>
      <w:r w:rsidRPr="005C14DF">
        <w:rPr>
          <w:rFonts w:eastAsia="Times New Roman" w:cs="Times New Roman"/>
        </w:rPr>
        <w:t xml:space="preserve">, R., </w:t>
      </w:r>
      <w:proofErr w:type="spellStart"/>
      <w:r w:rsidRPr="005C14DF">
        <w:rPr>
          <w:rFonts w:eastAsia="Times New Roman" w:cs="Times New Roman"/>
        </w:rPr>
        <w:t>Hammon</w:t>
      </w:r>
      <w:proofErr w:type="spellEnd"/>
      <w:r w:rsidRPr="005C14DF">
        <w:rPr>
          <w:rFonts w:eastAsia="Times New Roman" w:cs="Times New Roman"/>
        </w:rPr>
        <w:t xml:space="preserve">, G. &amp; </w:t>
      </w:r>
      <w:proofErr w:type="spellStart"/>
      <w:r w:rsidRPr="005C14DF">
        <w:rPr>
          <w:rFonts w:eastAsia="Times New Roman" w:cs="Times New Roman"/>
        </w:rPr>
        <w:t>Larizza</w:t>
      </w:r>
      <w:proofErr w:type="spellEnd"/>
      <w:r w:rsidRPr="005C14DF">
        <w:rPr>
          <w:rFonts w:eastAsia="Times New Roman" w:cs="Times New Roman"/>
        </w:rPr>
        <w:t xml:space="preserve">, A.  (2016).  </w:t>
      </w:r>
      <w:r w:rsidRPr="005C14DF">
        <w:rPr>
          <w:rFonts w:eastAsia="Times New Roman" w:cs="Times New Roman"/>
          <w:i/>
          <w:iCs/>
        </w:rPr>
        <w:t>Online vs. Traditional Master’s Degree Programs in Criminal Justice Administration,</w:t>
      </w:r>
      <w:r w:rsidRPr="005C14DF">
        <w:rPr>
          <w:rFonts w:eastAsia="Times New Roman" w:cs="Times New Roman"/>
        </w:rPr>
        <w:t xml:space="preserve"> presented at the Academy of Criminal Justice Sciences Annual Meeting, Denver, CO., March 29-April 2. </w:t>
      </w:r>
    </w:p>
    <w:p w14:paraId="06A07390" w14:textId="77777777" w:rsidR="005C14DF" w:rsidRPr="005C14DF" w:rsidRDefault="005C14DF" w:rsidP="005C14DF">
      <w:pPr>
        <w:rPr>
          <w:rFonts w:eastAsia="Times New Roman" w:cs="Times New Roman"/>
        </w:rPr>
      </w:pPr>
      <w:r w:rsidRPr="005C14DF">
        <w:rPr>
          <w:rFonts w:eastAsia="Times New Roman" w:cs="Times New Roman"/>
        </w:rPr>
        <w:t xml:space="preserve">Bruns, D., &amp; Schroeder, J. &amp; </w:t>
      </w:r>
      <w:proofErr w:type="spellStart"/>
      <w:r w:rsidRPr="005C14DF">
        <w:rPr>
          <w:rFonts w:eastAsia="Times New Roman" w:cs="Times New Roman"/>
        </w:rPr>
        <w:t>Osby</w:t>
      </w:r>
      <w:proofErr w:type="spellEnd"/>
      <w:r w:rsidRPr="005C14DF">
        <w:rPr>
          <w:rFonts w:eastAsia="Times New Roman" w:cs="Times New Roman"/>
        </w:rPr>
        <w:t>, O. (2015).  Police Attitudes toward Women in Southern India:  A Pilot Study presented at the Academy of Criminal Justice Sciences 52</w:t>
      </w:r>
      <w:r w:rsidRPr="005C14DF">
        <w:rPr>
          <w:rFonts w:eastAsia="Times New Roman" w:cs="Times New Roman"/>
          <w:vertAlign w:val="superscript"/>
        </w:rPr>
        <w:t>nd</w:t>
      </w:r>
      <w:r w:rsidRPr="005C14DF">
        <w:rPr>
          <w:rFonts w:eastAsia="Times New Roman" w:cs="Times New Roman"/>
        </w:rPr>
        <w:t xml:space="preserve"> Annual Meeting, </w:t>
      </w:r>
      <w:r w:rsidRPr="005C14DF">
        <w:rPr>
          <w:rFonts w:eastAsia="Times New Roman" w:cs="Times New Roman"/>
          <w:i/>
          <w:iCs/>
        </w:rPr>
        <w:t>Broadening the Horizon of the Criminal Justice Sciences:  Looking Outward Rather than Inward</w:t>
      </w:r>
      <w:r w:rsidRPr="005C14DF">
        <w:rPr>
          <w:rFonts w:eastAsia="Times New Roman" w:cs="Times New Roman"/>
        </w:rPr>
        <w:t xml:space="preserve">. Orlando, FL, March 3-7, 2015. </w:t>
      </w:r>
    </w:p>
    <w:p w14:paraId="7A95D1AF" w14:textId="12B2233D" w:rsidR="005C14DF" w:rsidRPr="005C14DF" w:rsidRDefault="005C14DF" w:rsidP="0017723C">
      <w:r w:rsidRPr="005C14DF">
        <w:rPr>
          <w:rFonts w:eastAsia="Times New Roman" w:cs="Times New Roman"/>
        </w:rPr>
        <w:t xml:space="preserve">Bruns, D., Schroeder, J., </w:t>
      </w:r>
      <w:proofErr w:type="spellStart"/>
      <w:r w:rsidRPr="005C14DF">
        <w:rPr>
          <w:rFonts w:eastAsia="Times New Roman" w:cs="Times New Roman"/>
        </w:rPr>
        <w:t>Osby</w:t>
      </w:r>
      <w:proofErr w:type="spellEnd"/>
      <w:r w:rsidRPr="005C14DF">
        <w:rPr>
          <w:rFonts w:eastAsia="Times New Roman" w:cs="Times New Roman"/>
        </w:rPr>
        <w:t>, O., &amp; Omari, S. (2014</w:t>
      </w:r>
      <w:r w:rsidRPr="005C14DF">
        <w:rPr>
          <w:rFonts w:eastAsia="Times New Roman" w:cs="Times New Roman"/>
          <w:i/>
          <w:iCs/>
        </w:rPr>
        <w:t>).  Preliminary Results of Pilot Study in Southern India:  International Police Response to Domestic Violence</w:t>
      </w:r>
      <w:r w:rsidRPr="005C14DF">
        <w:rPr>
          <w:rFonts w:eastAsia="Times New Roman" w:cs="Times New Roman"/>
        </w:rPr>
        <w:t xml:space="preserve">.   Presented at the Midwestern Criminal Justice Association Annual Meeting, Research into Practice:  Translating Empirical Findings into Real World Action.  Chicago, IL, September 25-27, 2014. </w:t>
      </w:r>
    </w:p>
    <w:p w14:paraId="0137C34C" w14:textId="77777777" w:rsidR="0017723C" w:rsidRPr="005C14DF" w:rsidRDefault="0017723C" w:rsidP="0017723C">
      <w:r w:rsidRPr="005C14DF">
        <w:t xml:space="preserve">Omari, S., </w:t>
      </w:r>
      <w:proofErr w:type="spellStart"/>
      <w:r w:rsidRPr="005C14DF">
        <w:t>Osby</w:t>
      </w:r>
      <w:proofErr w:type="spellEnd"/>
      <w:r w:rsidRPr="005C14DF">
        <w:t xml:space="preserve">, O. &amp; Schroeder, J. “Black Women and Anger: Righteously Indignant or Just Plain Bad Attitudes?” National Association of African American Studies, Baton Rouge, LA-February 11-15, 2013. </w:t>
      </w:r>
    </w:p>
    <w:p w14:paraId="534BE04C" w14:textId="77777777" w:rsidR="0017723C" w:rsidRPr="005C14DF" w:rsidRDefault="0017723C" w:rsidP="0017723C">
      <w:r w:rsidRPr="005C14DF">
        <w:t xml:space="preserve">Bruns, D., Schroeder, J., Omari, S., &amp; </w:t>
      </w:r>
      <w:proofErr w:type="spellStart"/>
      <w:r w:rsidRPr="005C14DF">
        <w:t>Osby</w:t>
      </w:r>
      <w:proofErr w:type="spellEnd"/>
      <w:r w:rsidRPr="005C14DF">
        <w:t xml:space="preserve">, O. “International Response to Domestic Violence: A Pilot Study.” 21ST Annual Meeting of the International Police Executive Symposium. Economic Development, Armed Violence and Public Safety. In Cooperation with the United Nations Department of Economic and Social Affairs NGO Branch. New York, NY – August 5-10, 2012. </w:t>
      </w:r>
    </w:p>
    <w:p w14:paraId="20E8AB77" w14:textId="22208307" w:rsidR="0017723C" w:rsidRPr="005C14DF" w:rsidRDefault="0017723C" w:rsidP="0017723C">
      <w:r w:rsidRPr="005C14DF">
        <w:lastRenderedPageBreak/>
        <w:t>Schroeder, J. “Criterion Writing Evaluation Software Technology and Student Writing.” 2009 Creating Futures Through Technology Conference. Biloxi, MS (</w:t>
      </w:r>
      <w:r w:rsidR="00334C22" w:rsidRPr="005C14DF">
        <w:t>February</w:t>
      </w:r>
      <w:r w:rsidRPr="005C14DF">
        <w:t xml:space="preserve"> 2009). Unable to attend due to lack of funding. </w:t>
      </w:r>
    </w:p>
    <w:p w14:paraId="1906A9BB" w14:textId="77777777" w:rsidR="0017723C" w:rsidRDefault="0017723C" w:rsidP="0017723C">
      <w:r w:rsidRPr="005C14DF">
        <w:t>Grohe, B., &amp; Schroeder, J. “The Effectiveness of Criterion Writing Evaluation Service on Student Writing Performance.” Presentation to the American Society of Criminology 59th Annual Mee</w:t>
      </w:r>
      <w:r>
        <w:t xml:space="preserve">ting, Atlanta, GA (November 2007). Unable to attend due to lack of funding </w:t>
      </w:r>
    </w:p>
    <w:p w14:paraId="2FAA38EF" w14:textId="77777777" w:rsidR="0017723C" w:rsidRDefault="0017723C" w:rsidP="0017723C">
      <w:r>
        <w:t xml:space="preserve">Schroeder, J. “The Second Chance Act of 2004 and the Impact of Federally Restricted Entitlements on Offender Reentry: Issues for Social Work Policy and Practice.” Presentation to the National Organization of Forensic Social Work Annual Conference, Las Vegas, NV (April 2007). </w:t>
      </w:r>
    </w:p>
    <w:p w14:paraId="30570609" w14:textId="77777777" w:rsidR="0017723C" w:rsidRDefault="0017723C" w:rsidP="0017723C">
      <w:r>
        <w:t xml:space="preserve">Schroeder, J. &amp; Herston, J. “Hurricane Katrina’s Impact on Dually-Diagnosed Inmates Seeking Post-Booking Legal Relief.” Presentation at the National GAINS Conference, Boston, MA (April 2006). </w:t>
      </w:r>
    </w:p>
    <w:p w14:paraId="158F5F9D" w14:textId="77777777" w:rsidR="0017723C" w:rsidRDefault="0017723C" w:rsidP="0017723C">
      <w:r>
        <w:t xml:space="preserve">Lemieux, C. M., &amp; Schroeder, J. “A Therapeutic Community Approach with Girls in Confinement.” Presentation to the National Organization of Forensic Social Work Annual Conference, New Orleans, LA (April, 2005). </w:t>
      </w:r>
    </w:p>
    <w:p w14:paraId="007D320D" w14:textId="481FAC18" w:rsidR="0017723C" w:rsidRDefault="0017723C" w:rsidP="0017723C">
      <w:r>
        <w:t xml:space="preserve">Calix, A., Cain, D. S., &amp; Schroeder, J. Support for the Validity and Reliability for the Ecomap as a Social Work Tool for Measuring Social Support.” Poster presentation at the 9th Annual Conference for the Society for Social Work Research, Miami, FL (January 1316, 2005). </w:t>
      </w:r>
    </w:p>
    <w:p w14:paraId="5DF5BD17" w14:textId="77777777" w:rsidR="0017723C" w:rsidRDefault="0017723C" w:rsidP="0017723C">
      <w:r>
        <w:t xml:space="preserve">Schroeder, J. &amp; </w:t>
      </w:r>
      <w:proofErr w:type="spellStart"/>
      <w:r>
        <w:t>Chaisson</w:t>
      </w:r>
      <w:proofErr w:type="spellEnd"/>
      <w:r>
        <w:t xml:space="preserve">, R. A., “Black Defendants, White Juries: A Jury of their Peers? Understanding White Privilege and Its Effects on Death Decisions,” paper presented at the National Organization of Forensic Social Work annual meeting, Spring, 2004. </w:t>
      </w:r>
    </w:p>
    <w:p w14:paraId="3764072E" w14:textId="77777777" w:rsidR="0017723C" w:rsidRDefault="0017723C" w:rsidP="0017723C">
      <w:r>
        <w:t xml:space="preserve">Lemieux, C. &amp; Schroeder, J. “From Fellowship to Stewardship: Maximizing the Treatment Group Experience for Offenders in Recovery” paper presented at the National Organization of Forensic Social Work annual meeting, Spring, 2003. </w:t>
      </w:r>
    </w:p>
    <w:p w14:paraId="13743D44" w14:textId="77777777" w:rsidR="0017723C" w:rsidRDefault="0017723C" w:rsidP="0017723C">
      <w:r>
        <w:t xml:space="preserve">Schroeder, J., &amp; Bordelon, D. “Mitigating Circumstances in Capital trials: Do they Really Matter? The Search for Better Outcomes,” paper presented at the National Organization of Forensic Social Work annual meeting, Spring, 2002. </w:t>
      </w:r>
    </w:p>
    <w:p w14:paraId="6D5F0D1A" w14:textId="77777777" w:rsidR="0017723C" w:rsidRDefault="0017723C" w:rsidP="0017723C">
      <w:r>
        <w:t xml:space="preserve">Schroeder, J. “Social Work’s Role in Death Penalty Mitigation,” paper presented at the National Organization of Forensic Social Work annual meeting, Spring 2001. </w:t>
      </w:r>
    </w:p>
    <w:p w14:paraId="72868F82" w14:textId="77777777" w:rsidR="0017723C" w:rsidRDefault="0017723C" w:rsidP="0017723C">
      <w:r>
        <w:t xml:space="preserve">Schroeder, J., &amp; </w:t>
      </w:r>
      <w:proofErr w:type="spellStart"/>
      <w:r>
        <w:t>Trainham</w:t>
      </w:r>
      <w:proofErr w:type="spellEnd"/>
      <w:r>
        <w:t xml:space="preserve">, A. “Empowering Drug Courts Through Evaluation: Serving as Change Agents to Help Others Help Themselves,” paper presented at the National Organization of Forensic Social Work annual meeting, Spring 2000. </w:t>
      </w:r>
    </w:p>
    <w:p w14:paraId="2F3C722D" w14:textId="77777777" w:rsidR="0017723C" w:rsidRDefault="0017723C" w:rsidP="0017723C">
      <w:proofErr w:type="spellStart"/>
      <w:r>
        <w:lastRenderedPageBreak/>
        <w:t>Zakour</w:t>
      </w:r>
      <w:proofErr w:type="spellEnd"/>
      <w:r>
        <w:t xml:space="preserve">, M., &amp; Schroeder-Crockett, J. (1998). A test of Models of Response in a Flood Disaster, paper presented at the annual program meeting of the Council on Social Work Education, Spring 1998. </w:t>
      </w:r>
    </w:p>
    <w:p w14:paraId="3CF4FD3E" w14:textId="77777777" w:rsidR="0017723C" w:rsidRDefault="0017723C" w:rsidP="0017723C">
      <w:r>
        <w:t xml:space="preserve">REGIONAL REFERRED </w:t>
      </w:r>
    </w:p>
    <w:p w14:paraId="38938D1E" w14:textId="77777777" w:rsidR="005C14DF" w:rsidRDefault="005C14DF" w:rsidP="0017723C">
      <w:pPr>
        <w:rPr>
          <w:rFonts w:eastAsia="Times New Roman" w:cs="Times New Roman"/>
        </w:rPr>
      </w:pPr>
      <w:r w:rsidRPr="005C14DF">
        <w:rPr>
          <w:rFonts w:eastAsia="Times New Roman" w:cs="Times New Roman"/>
        </w:rPr>
        <w:t xml:space="preserve">Bruns, D., Schroeder, J., </w:t>
      </w:r>
      <w:proofErr w:type="spellStart"/>
      <w:r w:rsidRPr="005C14DF">
        <w:rPr>
          <w:rFonts w:eastAsia="Times New Roman" w:cs="Times New Roman"/>
        </w:rPr>
        <w:t>Osby</w:t>
      </w:r>
      <w:proofErr w:type="spellEnd"/>
      <w:r w:rsidRPr="005C14DF">
        <w:rPr>
          <w:rFonts w:eastAsia="Times New Roman" w:cs="Times New Roman"/>
        </w:rPr>
        <w:t xml:space="preserve">, O., &amp; </w:t>
      </w:r>
      <w:proofErr w:type="spellStart"/>
      <w:r w:rsidRPr="005C14DF">
        <w:rPr>
          <w:rFonts w:eastAsia="Times New Roman" w:cs="Times New Roman"/>
        </w:rPr>
        <w:t>Picou</w:t>
      </w:r>
      <w:proofErr w:type="spellEnd"/>
      <w:r w:rsidRPr="005C14DF">
        <w:rPr>
          <w:rFonts w:eastAsia="Times New Roman" w:cs="Times New Roman"/>
        </w:rPr>
        <w:t xml:space="preserve">, C.  (2015).  </w:t>
      </w:r>
      <w:r w:rsidRPr="005C14DF">
        <w:rPr>
          <w:rFonts w:eastAsia="Times New Roman" w:cs="Times New Roman"/>
          <w:i/>
          <w:iCs/>
        </w:rPr>
        <w:t>Working Together to Help Children:  Effective Law Enforcement Strategies to Combat Violence Against Children Through Community Policing</w:t>
      </w:r>
      <w:r w:rsidRPr="005C14DF">
        <w:rPr>
          <w:rFonts w:eastAsia="Times New Roman" w:cs="Times New Roman"/>
        </w:rPr>
        <w:t xml:space="preserve"> presented at the 13th Annual Mississippi Child Welfare Institute Conference, Jackson, MS</w:t>
      </w:r>
      <w:r w:rsidRPr="005C14DF">
        <w:rPr>
          <w:rFonts w:eastAsia="Times New Roman" w:cs="Times New Roman"/>
          <w:color w:val="333333"/>
        </w:rPr>
        <w:t xml:space="preserve">., </w:t>
      </w:r>
      <w:r w:rsidRPr="005C14DF">
        <w:rPr>
          <w:rFonts w:eastAsia="Times New Roman" w:cs="Times New Roman"/>
        </w:rPr>
        <w:t>February 11-13, 2015</w:t>
      </w:r>
    </w:p>
    <w:p w14:paraId="1DA405A6" w14:textId="0F9999E8" w:rsidR="0017723C" w:rsidRPr="005C14DF" w:rsidRDefault="005C14DF" w:rsidP="005C14DF">
      <w:pPr>
        <w:rPr>
          <w:rFonts w:eastAsia="Times New Roman" w:cs="Times New Roman"/>
        </w:rPr>
      </w:pPr>
      <w:r>
        <w:br/>
      </w:r>
      <w:r w:rsidR="0017723C">
        <w:t xml:space="preserve">Pogue, R. &amp; Schroeder, J. (2011). “Theory, Transformative Learning and Service,” presented at the Sixth Annual ULS Serves Service-Learning Conference. Grambling State University, March 17, 2011. </w:t>
      </w:r>
    </w:p>
    <w:p w14:paraId="387967C7" w14:textId="77777777" w:rsidR="0017723C" w:rsidRDefault="0017723C" w:rsidP="0017723C">
      <w:r>
        <w:t xml:space="preserve">Schroeder, J. (2009). Mentally Ill Juvenile Offenders: A Treatment Model presented at the Fourth Annual Mental Health Research Conference for the Southern Institute for Mental Health Advocacy Research and Training. Jackson, Mississippi. </w:t>
      </w:r>
    </w:p>
    <w:p w14:paraId="248F1928" w14:textId="77777777" w:rsidR="0017723C" w:rsidRDefault="0017723C" w:rsidP="0017723C">
      <w:r>
        <w:t xml:space="preserve">REGIONAL INVITED </w:t>
      </w:r>
    </w:p>
    <w:p w14:paraId="20C4E189" w14:textId="77777777" w:rsidR="0017723C" w:rsidRPr="00334C22" w:rsidRDefault="0017723C" w:rsidP="0017723C">
      <w:pPr>
        <w:rPr>
          <w:bCs/>
        </w:rPr>
      </w:pPr>
      <w:r w:rsidRPr="00334C22">
        <w:rPr>
          <w:bCs/>
        </w:rPr>
        <w:t xml:space="preserve">Schroeder, J. (2003). “Capital Mitigation,” presented to The Illinois Office of the State Appellate Defender, February 21. </w:t>
      </w:r>
    </w:p>
    <w:p w14:paraId="3C0CFB9E" w14:textId="77777777" w:rsidR="0017723C" w:rsidRPr="00334C22" w:rsidRDefault="0017723C" w:rsidP="0017723C">
      <w:pPr>
        <w:rPr>
          <w:bCs/>
        </w:rPr>
      </w:pPr>
      <w:r w:rsidRPr="00334C22">
        <w:rPr>
          <w:bCs/>
        </w:rPr>
        <w:t xml:space="preserve">Schroeder, J., &amp; </w:t>
      </w:r>
      <w:proofErr w:type="spellStart"/>
      <w:r w:rsidRPr="00334C22">
        <w:rPr>
          <w:bCs/>
        </w:rPr>
        <w:t>Guin</w:t>
      </w:r>
      <w:proofErr w:type="spellEnd"/>
      <w:r w:rsidRPr="00334C22">
        <w:rPr>
          <w:bCs/>
        </w:rPr>
        <w:t xml:space="preserve">, C. C. (2001). “Capital Mitigation,” presented to The Office of the El Paso County Public Defender. August 28-29. </w:t>
      </w:r>
    </w:p>
    <w:p w14:paraId="591DB4BD" w14:textId="10AB4D39" w:rsidR="0017723C" w:rsidRDefault="0017723C" w:rsidP="0017723C">
      <w:r>
        <w:t xml:space="preserve">Schroeder, J. (2000) Regional Training for Drug Court Administrators, Sponsored by the Office on Addictive Disorders, LA Department of </w:t>
      </w:r>
      <w:r w:rsidR="00334C22">
        <w:t>Health,</w:t>
      </w:r>
      <w:r>
        <w:t xml:space="preserve"> and Hospitals. January 14, 24, &amp; 26. </w:t>
      </w:r>
    </w:p>
    <w:p w14:paraId="63AB966B" w14:textId="77777777" w:rsidR="0017723C" w:rsidRDefault="0017723C" w:rsidP="0017723C">
      <w:r>
        <w:t xml:space="preserve">INVITED PANEL PRESENTATION (Regional) </w:t>
      </w:r>
    </w:p>
    <w:p w14:paraId="48B665F4" w14:textId="77777777" w:rsidR="0017723C" w:rsidRDefault="0017723C" w:rsidP="0017723C">
      <w:r>
        <w:t xml:space="preserve">Schroeder, J. (2004). “Juvenile Justice.” Member of Panel Presentation WGNO Fox News, New Orleans, LA July 9 </w:t>
      </w:r>
    </w:p>
    <w:p w14:paraId="18722EBD" w14:textId="77777777" w:rsidR="0017723C" w:rsidRPr="00335106" w:rsidRDefault="0017723C" w:rsidP="0017723C">
      <w:pPr>
        <w:rPr>
          <w:b/>
        </w:rPr>
      </w:pPr>
      <w:r w:rsidRPr="00335106">
        <w:rPr>
          <w:b/>
        </w:rPr>
        <w:t xml:space="preserve">PROFESSIONAL WORKSHOPS </w:t>
      </w:r>
    </w:p>
    <w:p w14:paraId="6F77CE1E" w14:textId="77777777" w:rsidR="0017723C" w:rsidRDefault="0017723C" w:rsidP="0017723C">
      <w:r>
        <w:t xml:space="preserve">“Mental Health Disparities in the Criminal Justice System: Community Release Patterns Among Ex-Offenders Reentering North Carolina Communities.” Jackson State University College of Public Service Research Symposium 2011. </w:t>
      </w:r>
    </w:p>
    <w:p w14:paraId="622B3D59" w14:textId="77777777" w:rsidR="0017723C" w:rsidRDefault="0017723C" w:rsidP="0017723C">
      <w:r>
        <w:t xml:space="preserve">“Seminar on Addictive Disorders: Family Issues and Resources.” Workshop sponsored by LSU School of Social Work Office of Field Instruction, Baton Rouge, LA, February 3, 2000. </w:t>
      </w:r>
    </w:p>
    <w:p w14:paraId="2FDD6144" w14:textId="77777777" w:rsidR="0017723C" w:rsidRDefault="0017723C" w:rsidP="0017723C">
      <w:r>
        <w:t xml:space="preserve">“Forensic Issues, Mitigating Circumstances and the Death Penalty. Workshop presented at Feliciana Forensic Facility, Jackson, LA. April 13, 2003. </w:t>
      </w:r>
    </w:p>
    <w:p w14:paraId="5AE930B0" w14:textId="77777777" w:rsidR="0017723C" w:rsidRDefault="0017723C" w:rsidP="0017723C">
      <w:r>
        <w:lastRenderedPageBreak/>
        <w:t xml:space="preserve">“Brief Treatment”. Workshop sponsored by the LSU School of Social Work presented at Feliciana Forensic Facility, Jackson, LA. October 25, 1998. </w:t>
      </w:r>
    </w:p>
    <w:p w14:paraId="3EFDB89D" w14:textId="77777777" w:rsidR="0017723C" w:rsidRPr="00335106" w:rsidRDefault="0017723C" w:rsidP="0017723C">
      <w:pPr>
        <w:rPr>
          <w:b/>
        </w:rPr>
      </w:pPr>
      <w:r w:rsidRPr="00335106">
        <w:rPr>
          <w:b/>
        </w:rPr>
        <w:t xml:space="preserve">COURSES TAUGHT AT JACKSON STATE UNIVERSITY </w:t>
      </w:r>
    </w:p>
    <w:p w14:paraId="26A02F5C" w14:textId="77777777" w:rsidR="0017723C" w:rsidRDefault="0017723C" w:rsidP="0017723C">
      <w:r>
        <w:t xml:space="preserve">Doctoral Courses </w:t>
      </w:r>
    </w:p>
    <w:p w14:paraId="6A45AB78" w14:textId="77777777" w:rsidR="0017723C" w:rsidRDefault="0017723C" w:rsidP="0017723C">
      <w:r>
        <w:t xml:space="preserve">SW 750 Research I </w:t>
      </w:r>
    </w:p>
    <w:p w14:paraId="0DD00CA3" w14:textId="77777777" w:rsidR="0017723C" w:rsidRDefault="0017723C" w:rsidP="0017723C">
      <w:r>
        <w:t xml:space="preserve">SW 742 Qualitative Research Methods </w:t>
      </w:r>
    </w:p>
    <w:p w14:paraId="01818E3A" w14:textId="77777777" w:rsidR="0017723C" w:rsidRDefault="0017723C" w:rsidP="0017723C">
      <w:r>
        <w:t xml:space="preserve">SW 732 Independent Study </w:t>
      </w:r>
    </w:p>
    <w:p w14:paraId="623A05B5" w14:textId="77777777" w:rsidR="0017723C" w:rsidRDefault="0017723C" w:rsidP="0017723C">
      <w:r>
        <w:t xml:space="preserve">SW 760 Research Practicum </w:t>
      </w:r>
    </w:p>
    <w:p w14:paraId="66F9EB43" w14:textId="77777777" w:rsidR="0017723C" w:rsidRDefault="0017723C" w:rsidP="0017723C">
      <w:r>
        <w:t xml:space="preserve">SW 770 Dissertation </w:t>
      </w:r>
    </w:p>
    <w:p w14:paraId="1CC34DF9" w14:textId="77777777" w:rsidR="0017723C" w:rsidRDefault="0017723C" w:rsidP="0017723C">
      <w:r>
        <w:t xml:space="preserve">Graduate Courses </w:t>
      </w:r>
    </w:p>
    <w:p w14:paraId="0B92FAC3" w14:textId="7191EA07" w:rsidR="0017723C" w:rsidRDefault="0017723C" w:rsidP="0017723C">
      <w:r>
        <w:t xml:space="preserve">SW 555 Research </w:t>
      </w:r>
      <w:r w:rsidR="00AF5B04">
        <w:t>Methods</w:t>
      </w:r>
      <w:r>
        <w:t xml:space="preserve"> </w:t>
      </w:r>
      <w:r w:rsidR="005606CA">
        <w:t>(Traditional, Hybrid, and Online)</w:t>
      </w:r>
    </w:p>
    <w:p w14:paraId="20AAD240" w14:textId="6CC40AC4" w:rsidR="0017723C" w:rsidRDefault="0017723C" w:rsidP="0017723C">
      <w:r>
        <w:t>SW 556 Advanced Research Methods</w:t>
      </w:r>
      <w:r w:rsidR="00AF5B04">
        <w:t>: Program and Practice Evaluation (</w:t>
      </w:r>
      <w:r w:rsidR="005606CA">
        <w:t>Traditional and Online)</w:t>
      </w:r>
    </w:p>
    <w:p w14:paraId="545098B2" w14:textId="77777777" w:rsidR="0017723C" w:rsidRDefault="0017723C" w:rsidP="0017723C">
      <w:r>
        <w:t xml:space="preserve">SW 545 Administration in Social Work </w:t>
      </w:r>
      <w:r w:rsidR="005606CA">
        <w:t>(Traditional)</w:t>
      </w:r>
    </w:p>
    <w:p w14:paraId="32FECE64" w14:textId="77777777" w:rsidR="0017723C" w:rsidRDefault="0017723C" w:rsidP="0017723C">
      <w:r>
        <w:t>SW 571 Social Welfare Policy (Hybrid</w:t>
      </w:r>
      <w:r w:rsidR="005606CA">
        <w:t xml:space="preserve"> and Online</w:t>
      </w:r>
      <w:r>
        <w:t xml:space="preserve">) </w:t>
      </w:r>
    </w:p>
    <w:p w14:paraId="7440911D" w14:textId="14F81AD0" w:rsidR="0017723C" w:rsidRDefault="0017723C" w:rsidP="0017723C">
      <w:r>
        <w:t xml:space="preserve">SW 520 Forensic Social Work </w:t>
      </w:r>
      <w:r w:rsidR="005606CA">
        <w:t>(Hybrid</w:t>
      </w:r>
      <w:r w:rsidR="00AF5B04">
        <w:t xml:space="preserve"> and Online</w:t>
      </w:r>
      <w:r w:rsidR="005606CA">
        <w:t>)</w:t>
      </w:r>
    </w:p>
    <w:p w14:paraId="6C0C0DFA" w14:textId="0D2949EC" w:rsidR="0017723C" w:rsidRDefault="005606CA" w:rsidP="0017723C">
      <w:r>
        <w:t xml:space="preserve">SW 562 Psychopathology (Hybrid and </w:t>
      </w:r>
      <w:r w:rsidR="0017723C">
        <w:t xml:space="preserve">Online) </w:t>
      </w:r>
    </w:p>
    <w:p w14:paraId="0405AA98" w14:textId="05CBF7F9" w:rsidR="00AF5B04" w:rsidRDefault="00AF5B04" w:rsidP="0017723C">
      <w:r>
        <w:t>SW 521 Crisis Intervention (Hybrid and Online)</w:t>
      </w:r>
    </w:p>
    <w:p w14:paraId="7CF4B9FC" w14:textId="690DB87E" w:rsidR="00AF5B04" w:rsidRDefault="00AF5B04" w:rsidP="0017723C">
      <w:r>
        <w:t>SW 558 Oppression, Power</w:t>
      </w:r>
      <w:r w:rsidR="00450185">
        <w:t>,</w:t>
      </w:r>
      <w:r>
        <w:t xml:space="preserve"> and Change (Online)</w:t>
      </w:r>
    </w:p>
    <w:p w14:paraId="54DB60CB" w14:textId="67EFDD84" w:rsidR="00AF5B04" w:rsidRDefault="00AF5B04" w:rsidP="0017723C">
      <w:r>
        <w:t>SW 581 Practice with Individuals, Families, and Groups (Online)</w:t>
      </w:r>
    </w:p>
    <w:p w14:paraId="7811EC84" w14:textId="1CEF1A3A" w:rsidR="00AF5B04" w:rsidRDefault="00AF5B04" w:rsidP="0017723C">
      <w:r>
        <w:t>SW 584 Intervention with Children and Youth (Online)</w:t>
      </w:r>
    </w:p>
    <w:p w14:paraId="2581272F" w14:textId="77777777" w:rsidR="0017723C" w:rsidRDefault="0017723C" w:rsidP="0017723C">
      <w:r>
        <w:t xml:space="preserve">Undergraduate Courses </w:t>
      </w:r>
    </w:p>
    <w:p w14:paraId="66C8F72F" w14:textId="77777777" w:rsidR="0017723C" w:rsidRDefault="0017723C" w:rsidP="0017723C">
      <w:r>
        <w:t xml:space="preserve">SW 200 Introduction to Social Work </w:t>
      </w:r>
    </w:p>
    <w:p w14:paraId="46BFC05B" w14:textId="77777777" w:rsidR="0017723C" w:rsidRDefault="0017723C" w:rsidP="0017723C">
      <w:r>
        <w:t xml:space="preserve">SW 250 Theoretical Perspectives </w:t>
      </w:r>
    </w:p>
    <w:p w14:paraId="45434DAE" w14:textId="77777777" w:rsidR="0017723C" w:rsidRPr="00335106" w:rsidRDefault="0017723C" w:rsidP="0017723C">
      <w:pPr>
        <w:rPr>
          <w:b/>
        </w:rPr>
      </w:pPr>
      <w:r w:rsidRPr="00335106">
        <w:rPr>
          <w:b/>
        </w:rPr>
        <w:t xml:space="preserve">COURSES TAUGHT AT FAYETTEVILLE STATE UNIVERSITY </w:t>
      </w:r>
    </w:p>
    <w:p w14:paraId="4207F842" w14:textId="47D739C4" w:rsidR="0017723C" w:rsidRDefault="0017723C" w:rsidP="0017723C">
      <w:r>
        <w:t xml:space="preserve">Graduate Courses </w:t>
      </w:r>
      <w:r w:rsidR="00AF5B04">
        <w:t>in Criminal Justice</w:t>
      </w:r>
    </w:p>
    <w:p w14:paraId="46CBD2F8" w14:textId="77777777" w:rsidR="0017723C" w:rsidRDefault="0017723C" w:rsidP="0017723C">
      <w:r>
        <w:t xml:space="preserve">CRJC 540 Research Methods </w:t>
      </w:r>
      <w:r w:rsidR="005606CA">
        <w:t>(Traditional)</w:t>
      </w:r>
    </w:p>
    <w:p w14:paraId="14694984" w14:textId="77777777" w:rsidR="0017723C" w:rsidRDefault="0017723C" w:rsidP="0017723C">
      <w:r>
        <w:lastRenderedPageBreak/>
        <w:t xml:space="preserve">CRJC 550 Statistics </w:t>
      </w:r>
      <w:r w:rsidR="005606CA">
        <w:t>(Traditional)</w:t>
      </w:r>
    </w:p>
    <w:p w14:paraId="26360321" w14:textId="77777777" w:rsidR="005606CA" w:rsidRDefault="0017723C" w:rsidP="0017723C">
      <w:r>
        <w:t xml:space="preserve">CRJC 640 Qualitative Methods </w:t>
      </w:r>
      <w:r w:rsidR="005606CA">
        <w:t>(Online)</w:t>
      </w:r>
    </w:p>
    <w:p w14:paraId="0122C8FB" w14:textId="77777777" w:rsidR="0017723C" w:rsidRDefault="0017723C" w:rsidP="0017723C">
      <w:r>
        <w:t xml:space="preserve">Undergraduate Courses </w:t>
      </w:r>
    </w:p>
    <w:p w14:paraId="2E84FD4E" w14:textId="77777777" w:rsidR="0017723C" w:rsidRDefault="0017723C" w:rsidP="0017723C">
      <w:r>
        <w:t xml:space="preserve">CRJC 220 Corrections </w:t>
      </w:r>
      <w:r w:rsidR="005606CA">
        <w:t>(Traditional)</w:t>
      </w:r>
    </w:p>
    <w:p w14:paraId="3EF6750D" w14:textId="77777777" w:rsidR="0017723C" w:rsidRDefault="0017723C" w:rsidP="0017723C">
      <w:r>
        <w:t xml:space="preserve">CRJC 222 Community Corrections </w:t>
      </w:r>
      <w:r w:rsidR="005606CA">
        <w:t>(Traditional)</w:t>
      </w:r>
    </w:p>
    <w:p w14:paraId="0FF53F4B" w14:textId="77777777" w:rsidR="0017723C" w:rsidRDefault="0017723C" w:rsidP="0017723C">
      <w:r>
        <w:t xml:space="preserve">CRJC 250 Writing for Criminal Justice </w:t>
      </w:r>
      <w:r w:rsidR="005606CA">
        <w:t>(Traditional)</w:t>
      </w:r>
    </w:p>
    <w:p w14:paraId="4E89C7A8" w14:textId="77777777" w:rsidR="0017723C" w:rsidRDefault="0017723C" w:rsidP="0017723C">
      <w:r>
        <w:t xml:space="preserve">CRJC 450 Senior Seminar </w:t>
      </w:r>
      <w:r w:rsidR="005606CA">
        <w:t>(Traditional)</w:t>
      </w:r>
    </w:p>
    <w:p w14:paraId="16BD66B4" w14:textId="77777777" w:rsidR="0017723C" w:rsidRPr="00335106" w:rsidRDefault="0017723C" w:rsidP="0017723C">
      <w:pPr>
        <w:rPr>
          <w:b/>
        </w:rPr>
      </w:pPr>
      <w:r w:rsidRPr="00335106">
        <w:rPr>
          <w:b/>
        </w:rPr>
        <w:t xml:space="preserve">COURSES TAUGHT AT LOUISIANA STATE UNIVERSITY </w:t>
      </w:r>
    </w:p>
    <w:p w14:paraId="7B19C5BA" w14:textId="77777777" w:rsidR="0017723C" w:rsidRDefault="0017723C" w:rsidP="0017723C">
      <w:r>
        <w:t xml:space="preserve">Doctoral Courses </w:t>
      </w:r>
    </w:p>
    <w:p w14:paraId="26C37592" w14:textId="77777777" w:rsidR="0017723C" w:rsidRDefault="0017723C" w:rsidP="0017723C">
      <w:r>
        <w:t xml:space="preserve">SW 9000 Dissertation </w:t>
      </w:r>
    </w:p>
    <w:p w14:paraId="33822567" w14:textId="77777777" w:rsidR="0017723C" w:rsidRDefault="0017723C" w:rsidP="0017723C">
      <w:r>
        <w:t xml:space="preserve">SW 9206 Research Practicum </w:t>
      </w:r>
    </w:p>
    <w:p w14:paraId="22E19F36" w14:textId="77777777" w:rsidR="0017723C" w:rsidRDefault="0017723C" w:rsidP="0017723C">
      <w:r>
        <w:t xml:space="preserve">Graduate Courses </w:t>
      </w:r>
    </w:p>
    <w:p w14:paraId="44A59656" w14:textId="77777777" w:rsidR="0017723C" w:rsidRDefault="0017723C" w:rsidP="0017723C">
      <w:r>
        <w:t xml:space="preserve">SW 7001 Human Behavior and the Social Environment </w:t>
      </w:r>
      <w:r w:rsidR="005606CA">
        <w:t>(Traditional)</w:t>
      </w:r>
    </w:p>
    <w:p w14:paraId="1F85322B" w14:textId="77777777" w:rsidR="0017723C" w:rsidRDefault="0017723C" w:rsidP="0017723C">
      <w:r>
        <w:t xml:space="preserve">SW 7007 Foundation Internship I </w:t>
      </w:r>
    </w:p>
    <w:p w14:paraId="53E255B1" w14:textId="77777777" w:rsidR="0017723C" w:rsidRDefault="0017723C" w:rsidP="0017723C">
      <w:r>
        <w:t xml:space="preserve">SW 7008 Foundation Internship II </w:t>
      </w:r>
    </w:p>
    <w:p w14:paraId="2CFE3860" w14:textId="77777777" w:rsidR="0017723C" w:rsidRDefault="0017723C" w:rsidP="0017723C">
      <w:r>
        <w:t xml:space="preserve">SW 7009 Research I </w:t>
      </w:r>
      <w:r w:rsidR="005606CA">
        <w:t>(Traditional and Compressed Video)</w:t>
      </w:r>
    </w:p>
    <w:p w14:paraId="2FC582E2" w14:textId="77777777" w:rsidR="0017723C" w:rsidRDefault="0017723C" w:rsidP="0017723C">
      <w:r>
        <w:t xml:space="preserve">SW 7206 Research Practicum </w:t>
      </w:r>
    </w:p>
    <w:p w14:paraId="473AE0EF" w14:textId="77777777" w:rsidR="0017723C" w:rsidRDefault="0017723C" w:rsidP="0017723C">
      <w:r>
        <w:t xml:space="preserve">SW 7501 Program and Practice Evaluation </w:t>
      </w:r>
      <w:r w:rsidR="005606CA">
        <w:t>(Traditional and Compressed Video)</w:t>
      </w:r>
    </w:p>
    <w:p w14:paraId="38D3F995" w14:textId="77777777" w:rsidR="0017723C" w:rsidRDefault="0017723C" w:rsidP="0017723C">
      <w:r>
        <w:t xml:space="preserve">SW 7504 Social Work and Corrections </w:t>
      </w:r>
      <w:r w:rsidR="005606CA">
        <w:t>(Traditional)</w:t>
      </w:r>
    </w:p>
    <w:p w14:paraId="371A8AEB" w14:textId="77777777" w:rsidR="0017723C" w:rsidRDefault="0017723C" w:rsidP="0017723C">
      <w:r>
        <w:t xml:space="preserve">SW 7502 Advanced Internship I </w:t>
      </w:r>
    </w:p>
    <w:p w14:paraId="10501F48" w14:textId="77777777" w:rsidR="0017723C" w:rsidRDefault="0017723C" w:rsidP="0017723C">
      <w:r>
        <w:t xml:space="preserve">SW 7503 Advanced Internship II </w:t>
      </w:r>
    </w:p>
    <w:p w14:paraId="6CCCD2B0" w14:textId="77777777" w:rsidR="0017723C" w:rsidRDefault="0017723C" w:rsidP="0017723C">
      <w:r>
        <w:t xml:space="preserve">SW 7905 Independent Reading and Research on Social Work Practice </w:t>
      </w:r>
    </w:p>
    <w:p w14:paraId="08BB995C" w14:textId="77777777" w:rsidR="0017723C" w:rsidRDefault="0017723C" w:rsidP="0017723C">
      <w:r>
        <w:t xml:space="preserve">Undergraduate Courses </w:t>
      </w:r>
    </w:p>
    <w:p w14:paraId="1FF715CC" w14:textId="77777777" w:rsidR="005606CA" w:rsidRDefault="0017723C" w:rsidP="0017723C">
      <w:r>
        <w:t xml:space="preserve">SW 4500 Crisis Intervention </w:t>
      </w:r>
      <w:r w:rsidR="005606CA">
        <w:t>(Traditional)</w:t>
      </w:r>
    </w:p>
    <w:p w14:paraId="650BEF80" w14:textId="77777777" w:rsidR="005606CA" w:rsidRPr="00335106" w:rsidRDefault="0017723C" w:rsidP="0017723C">
      <w:pPr>
        <w:rPr>
          <w:b/>
        </w:rPr>
      </w:pPr>
      <w:r w:rsidRPr="00335106">
        <w:rPr>
          <w:b/>
        </w:rPr>
        <w:t xml:space="preserve">UNIVERSITY AND PROFESSIONAL SERVICE </w:t>
      </w:r>
    </w:p>
    <w:p w14:paraId="24DE3BD6" w14:textId="77777777" w:rsidR="00D1614E" w:rsidRDefault="0017723C" w:rsidP="0017723C">
      <w:r w:rsidRPr="00335106">
        <w:t>Current University Service</w:t>
      </w:r>
    </w:p>
    <w:p w14:paraId="15EFEAC7" w14:textId="20E54C0B" w:rsidR="0017723C" w:rsidRPr="00335106" w:rsidRDefault="00D1614E" w:rsidP="0017723C">
      <w:r>
        <w:lastRenderedPageBreak/>
        <w:t>2022-: Member, Title IX Adjudication Panel.</w:t>
      </w:r>
      <w:r w:rsidR="0017723C" w:rsidRPr="00335106">
        <w:t xml:space="preserve"> </w:t>
      </w:r>
    </w:p>
    <w:p w14:paraId="300E8FA3" w14:textId="5FA0094D" w:rsidR="0017723C" w:rsidRDefault="0017723C" w:rsidP="0017723C">
      <w:r>
        <w:t>201</w:t>
      </w:r>
      <w:r w:rsidR="00AF5B04">
        <w:t>2-2015</w:t>
      </w:r>
      <w:r>
        <w:t xml:space="preserve">: Member, Institutional Review Board, Jackson State University (since 2008) </w:t>
      </w:r>
    </w:p>
    <w:p w14:paraId="1E33AFBE" w14:textId="454B8797" w:rsidR="0017723C" w:rsidRDefault="0017723C" w:rsidP="0017723C">
      <w:r>
        <w:t xml:space="preserve">Member, </w:t>
      </w:r>
      <w:r w:rsidR="00AF5B04">
        <w:t xml:space="preserve">MSW Admissions Committee, MSW </w:t>
      </w:r>
      <w:r>
        <w:t xml:space="preserve">Faculty Search Committee, MSW Program Committee, Ethics and Professional Standards Committee, </w:t>
      </w:r>
      <w:r w:rsidR="00AF5B04">
        <w:t xml:space="preserve">MSW </w:t>
      </w:r>
      <w:r>
        <w:t>Curriculum Committee,</w:t>
      </w:r>
      <w:r w:rsidR="00AF5B04">
        <w:t xml:space="preserve"> MSW</w:t>
      </w:r>
      <w:r>
        <w:t xml:space="preserve"> Assessment</w:t>
      </w:r>
      <w:r w:rsidR="00AF5B04">
        <w:t>,</w:t>
      </w:r>
      <w:r>
        <w:t xml:space="preserve"> </w:t>
      </w:r>
      <w:r w:rsidR="00AF5B04">
        <w:t>Outcomes, and Evaluation Committee</w:t>
      </w:r>
      <w:r>
        <w:t xml:space="preserve"> </w:t>
      </w:r>
    </w:p>
    <w:p w14:paraId="2DD132DD" w14:textId="77777777" w:rsidR="009448B1" w:rsidRDefault="009448B1" w:rsidP="0017723C"/>
    <w:p w14:paraId="72AEE6FF" w14:textId="33D956DD" w:rsidR="005C14DF" w:rsidRDefault="005C14DF" w:rsidP="0017723C">
      <w:r>
        <w:t>2017: Chair, Doctoral Dissertation TL Chandler</w:t>
      </w:r>
    </w:p>
    <w:p w14:paraId="3FE9BF46" w14:textId="2EA515C7" w:rsidR="0017723C" w:rsidRDefault="009448B1" w:rsidP="0017723C">
      <w:r>
        <w:t>2016</w:t>
      </w:r>
      <w:r w:rsidR="0017723C">
        <w:t xml:space="preserve">: Chair, Doctoral Dissertation Don Clausen </w:t>
      </w:r>
    </w:p>
    <w:p w14:paraId="055BC390" w14:textId="0F2F9380" w:rsidR="0017723C" w:rsidRDefault="005C14DF" w:rsidP="0017723C">
      <w:r>
        <w:t>2017</w:t>
      </w:r>
      <w:r w:rsidR="0017723C">
        <w:t>: Chair, Doctoral Dissertation: Bridgett Harris</w:t>
      </w:r>
    </w:p>
    <w:p w14:paraId="2C6A2AB4" w14:textId="20D6FCD9" w:rsidR="0017723C" w:rsidRDefault="0017723C" w:rsidP="0017723C">
      <w:r>
        <w:t xml:space="preserve">2014-: Chair, Doctoral Dissertation: Olevia </w:t>
      </w:r>
      <w:proofErr w:type="spellStart"/>
      <w:r w:rsidR="005C14DF">
        <w:t>Billips</w:t>
      </w:r>
      <w:proofErr w:type="spellEnd"/>
      <w:r>
        <w:t xml:space="preserve"> </w:t>
      </w:r>
    </w:p>
    <w:p w14:paraId="7FF5087D" w14:textId="1BADE85C" w:rsidR="0017723C" w:rsidRDefault="0017723C" w:rsidP="0017723C">
      <w:r>
        <w:t xml:space="preserve">2012-: Chair, Doctoral Dissertation: Marsha Darnell (Defense </w:t>
      </w:r>
      <w:r w:rsidR="00334C22">
        <w:t>August</w:t>
      </w:r>
      <w:r>
        <w:t xml:space="preserve"> 2014) </w:t>
      </w:r>
    </w:p>
    <w:p w14:paraId="7653A016" w14:textId="77777777" w:rsidR="0017723C" w:rsidRDefault="0017723C" w:rsidP="0017723C">
      <w:r>
        <w:t xml:space="preserve">2012-: Member, Doctoral Dissertation Committee Member: Trenia Allen, College of </w:t>
      </w:r>
    </w:p>
    <w:p w14:paraId="013175CA" w14:textId="1B374FA6" w:rsidR="0017723C" w:rsidRDefault="0017723C" w:rsidP="0017723C">
      <w:r>
        <w:t xml:space="preserve">Education (Defense </w:t>
      </w:r>
      <w:r w:rsidR="00334C22">
        <w:t>July</w:t>
      </w:r>
      <w:r>
        <w:t xml:space="preserve"> 2014) </w:t>
      </w:r>
    </w:p>
    <w:p w14:paraId="61807B5B" w14:textId="77777777" w:rsidR="0017723C" w:rsidRDefault="0017723C" w:rsidP="0017723C">
      <w:r>
        <w:t>2016-: Member, Doctoral Dissertation Committee Member: TL Chandler, Jessica Tatum</w:t>
      </w:r>
      <w:r w:rsidR="005606CA">
        <w:t xml:space="preserve">, </w:t>
      </w:r>
      <w:proofErr w:type="spellStart"/>
      <w:r w:rsidR="005606CA">
        <w:t>Anquinette</w:t>
      </w:r>
      <w:proofErr w:type="spellEnd"/>
      <w:r w:rsidR="005606CA">
        <w:t xml:space="preserve"> Perkins</w:t>
      </w:r>
    </w:p>
    <w:p w14:paraId="19093C03" w14:textId="77777777" w:rsidR="0017723C" w:rsidRDefault="0017723C" w:rsidP="0017723C">
      <w:r>
        <w:t xml:space="preserve">2012: Member, Doctoral Dissertation Committee Member: Adriane Dorsey Kidd, </w:t>
      </w:r>
    </w:p>
    <w:p w14:paraId="124FF7E3" w14:textId="34798941" w:rsidR="0017723C" w:rsidRDefault="0017723C" w:rsidP="0017723C">
      <w:r>
        <w:t>College of</w:t>
      </w:r>
      <w:r w:rsidR="005606CA">
        <w:t xml:space="preserve"> Education (Defense </w:t>
      </w:r>
      <w:r w:rsidR="00334C22">
        <w:t>July</w:t>
      </w:r>
      <w:r w:rsidR="005606CA">
        <w:t xml:space="preserve"> 2014), </w:t>
      </w:r>
      <w:proofErr w:type="spellStart"/>
      <w:r w:rsidR="005606CA">
        <w:t>Antimore</w:t>
      </w:r>
      <w:proofErr w:type="spellEnd"/>
      <w:r w:rsidR="005606CA">
        <w:t xml:space="preserve"> Jackson, School of Social Work (Defense 2014</w:t>
      </w:r>
      <w:r w:rsidR="00335106">
        <w:t>)</w:t>
      </w:r>
      <w:r w:rsidR="005606CA">
        <w:t xml:space="preserve"> </w:t>
      </w:r>
    </w:p>
    <w:p w14:paraId="208B21A7" w14:textId="1496D32B" w:rsidR="00220D46" w:rsidRDefault="00220D46" w:rsidP="0017723C">
      <w:r>
        <w:t>2012-present-Member, Professional Ethics Committee</w:t>
      </w:r>
    </w:p>
    <w:p w14:paraId="1519B6E6" w14:textId="57E8FEFD" w:rsidR="005C14DF" w:rsidRDefault="005C14DF" w:rsidP="0017723C">
      <w:r>
        <w:t>2012-present-Member, Outcome</w:t>
      </w:r>
      <w:r w:rsidR="00220D46">
        <w:t>s and Evaluation Committee</w:t>
      </w:r>
    </w:p>
    <w:p w14:paraId="20E58D2B" w14:textId="54055F6F" w:rsidR="0017723C" w:rsidRDefault="0017723C" w:rsidP="0017723C">
      <w:r>
        <w:t>2012-</w:t>
      </w:r>
      <w:r w:rsidR="00AF5B04">
        <w:t>2014</w:t>
      </w:r>
      <w:r>
        <w:t xml:space="preserve">-Member, Research Advisory Council-College of Public Service </w:t>
      </w:r>
    </w:p>
    <w:p w14:paraId="21656BF6" w14:textId="47FF756E" w:rsidR="0017723C" w:rsidRDefault="0017723C" w:rsidP="0017723C">
      <w:r>
        <w:t>2012-</w:t>
      </w:r>
      <w:r w:rsidR="00AF5B04">
        <w:t xml:space="preserve">2015- </w:t>
      </w:r>
      <w:r>
        <w:t xml:space="preserve">Member, Distance Education Policy Committee-Jackson State University </w:t>
      </w:r>
    </w:p>
    <w:p w14:paraId="4AEB7ED4" w14:textId="26EDA626" w:rsidR="0017723C" w:rsidRDefault="0017723C" w:rsidP="0017723C">
      <w:pPr>
        <w:rPr>
          <w:b/>
        </w:rPr>
      </w:pPr>
      <w:r w:rsidRPr="009A0247">
        <w:rPr>
          <w:b/>
        </w:rPr>
        <w:t xml:space="preserve">Professional Service </w:t>
      </w:r>
    </w:p>
    <w:p w14:paraId="060BD214" w14:textId="3D14994A" w:rsidR="00450185" w:rsidRPr="00450185" w:rsidRDefault="00450185" w:rsidP="0017723C">
      <w:pPr>
        <w:rPr>
          <w:bCs/>
        </w:rPr>
      </w:pPr>
      <w:r>
        <w:rPr>
          <w:bCs/>
        </w:rPr>
        <w:t>2019-present: Grant Writer, Evaluation consultant, Data Analysis Consultant, Research Report Writer</w:t>
      </w:r>
    </w:p>
    <w:p w14:paraId="476D6946" w14:textId="6F198379" w:rsidR="0017723C" w:rsidRDefault="0017723C" w:rsidP="0017723C">
      <w:r>
        <w:t>2014: Mental Health First Aid Trainer</w:t>
      </w:r>
    </w:p>
    <w:p w14:paraId="4B6C8F9A" w14:textId="6245B5B6" w:rsidR="0017723C" w:rsidRDefault="0017723C" w:rsidP="0017723C">
      <w:r>
        <w:t>2013</w:t>
      </w:r>
      <w:r w:rsidR="00AF5B04">
        <w:t xml:space="preserve">-2015: </w:t>
      </w:r>
      <w:r>
        <w:t xml:space="preserve">Lead Researcher-City of Jackson Violent Crime Reduction Strategies </w:t>
      </w:r>
    </w:p>
    <w:p w14:paraId="1ECDD360" w14:textId="5C2F0180" w:rsidR="0017723C" w:rsidRDefault="0017723C" w:rsidP="0017723C">
      <w:r>
        <w:t>2013</w:t>
      </w:r>
      <w:r w:rsidR="009448B1">
        <w:t>-2017</w:t>
      </w:r>
      <w:r>
        <w:t xml:space="preserve">: Supreme Court Council on Offender Reentry </w:t>
      </w:r>
    </w:p>
    <w:p w14:paraId="5932C7D7" w14:textId="3BBA5A05" w:rsidR="0017723C" w:rsidRDefault="0017723C" w:rsidP="0017723C">
      <w:r>
        <w:lastRenderedPageBreak/>
        <w:t>2013</w:t>
      </w:r>
      <w:r w:rsidR="009448B1">
        <w:t>-2017</w:t>
      </w:r>
      <w:r>
        <w:t xml:space="preserve">: Reentry Task Force, City of Jackson </w:t>
      </w:r>
    </w:p>
    <w:p w14:paraId="0C296544" w14:textId="3DDA5D08" w:rsidR="0017723C" w:rsidRDefault="0017723C" w:rsidP="0017723C">
      <w:r>
        <w:t>2012</w:t>
      </w:r>
      <w:r w:rsidR="00220D46">
        <w:t>-2016</w:t>
      </w:r>
      <w:r>
        <w:t xml:space="preserve">: MS ACLU: Member, Board of Directors and Member of </w:t>
      </w:r>
    </w:p>
    <w:p w14:paraId="2B1E933B" w14:textId="77777777" w:rsidR="0017723C" w:rsidRDefault="0017723C" w:rsidP="0017723C">
      <w:r>
        <w:t xml:space="preserve">Executive Committee </w:t>
      </w:r>
    </w:p>
    <w:p w14:paraId="4F031ABF" w14:textId="77777777" w:rsidR="0017723C" w:rsidRDefault="0017723C" w:rsidP="0017723C">
      <w:r>
        <w:t xml:space="preserve">2012 ongoing: Expert Witness: Mississippi Office of Capital Defense Counsel </w:t>
      </w:r>
    </w:p>
    <w:p w14:paraId="4525E2D5" w14:textId="77777777" w:rsidR="0017723C" w:rsidRDefault="0017723C" w:rsidP="0017723C">
      <w:r>
        <w:t xml:space="preserve">Jackson, MS </w:t>
      </w:r>
    </w:p>
    <w:p w14:paraId="597BF03A" w14:textId="77777777" w:rsidR="0017723C" w:rsidRDefault="0017723C" w:rsidP="0017723C">
      <w:r>
        <w:t xml:space="preserve">2011 ongoing: Social Work Mitigation Consultation: Mississippi Office of Capital </w:t>
      </w:r>
    </w:p>
    <w:p w14:paraId="02BBBBAA" w14:textId="77777777" w:rsidR="0017723C" w:rsidRDefault="0017723C" w:rsidP="0017723C">
      <w:r>
        <w:t xml:space="preserve">Defense Counsel, Jackson, MS </w:t>
      </w:r>
    </w:p>
    <w:p w14:paraId="771B0D05" w14:textId="24FDF731" w:rsidR="0017723C" w:rsidRDefault="0017723C" w:rsidP="0017723C">
      <w:r>
        <w:t>2008</w:t>
      </w:r>
      <w:r w:rsidR="00450185">
        <w:t>-2012</w:t>
      </w:r>
      <w:r>
        <w:t xml:space="preserve">: Consultant, Public Policy Center of Mississippi, Research and Policy </w:t>
      </w:r>
    </w:p>
    <w:p w14:paraId="63CF75B9" w14:textId="77777777" w:rsidR="0017723C" w:rsidRDefault="0017723C" w:rsidP="0017723C">
      <w:r>
        <w:t xml:space="preserve">Analysis, Jackson, MS </w:t>
      </w:r>
    </w:p>
    <w:p w14:paraId="532687E8" w14:textId="35EC6BBD" w:rsidR="0017723C" w:rsidRDefault="0017723C" w:rsidP="0017723C">
      <w:r>
        <w:t>2011-</w:t>
      </w:r>
      <w:r w:rsidR="00AF5B04">
        <w:t>2015</w:t>
      </w:r>
      <w:r>
        <w:t xml:space="preserve">: Love on a Leash: Therapy Dog Training Program participant for Library Literacy Program for Children with reading disorders. </w:t>
      </w:r>
    </w:p>
    <w:p w14:paraId="0838B437" w14:textId="49EDF0F9" w:rsidR="0017723C" w:rsidRDefault="0017723C" w:rsidP="0017723C">
      <w:r>
        <w:t xml:space="preserve">2011-: Doctoral Dissertation Committee Member: </w:t>
      </w:r>
    </w:p>
    <w:p w14:paraId="026648CC" w14:textId="77777777" w:rsidR="0017723C" w:rsidRDefault="0017723C" w:rsidP="0017723C">
      <w:r>
        <w:t xml:space="preserve">2011: Chair: Technology Committee, Assessment Committee, School of Social Work </w:t>
      </w:r>
    </w:p>
    <w:p w14:paraId="12FE73A0" w14:textId="77777777" w:rsidR="0017723C" w:rsidRDefault="0017723C" w:rsidP="0017723C">
      <w:r>
        <w:t xml:space="preserve">2009-2012: Member, Board of Directors, Mental Health Association for Central MS </w:t>
      </w:r>
    </w:p>
    <w:p w14:paraId="46A67127" w14:textId="77777777" w:rsidR="0017723C" w:rsidRPr="00335106" w:rsidRDefault="0017723C" w:rsidP="0017723C">
      <w:r w:rsidRPr="00335106">
        <w:t xml:space="preserve">2009: Member, SMHART Research Conference Steering Committee, Jackson State </w:t>
      </w:r>
    </w:p>
    <w:p w14:paraId="7A4FCF90" w14:textId="77777777" w:rsidR="0017723C" w:rsidRPr="009A0247" w:rsidRDefault="0017723C" w:rsidP="0017723C">
      <w:pPr>
        <w:rPr>
          <w:b/>
        </w:rPr>
      </w:pPr>
      <w:r w:rsidRPr="00335106">
        <w:t>University College of Public Service</w:t>
      </w:r>
      <w:r w:rsidRPr="009A0247">
        <w:rPr>
          <w:b/>
        </w:rPr>
        <w:t xml:space="preserve">. </w:t>
      </w:r>
    </w:p>
    <w:p w14:paraId="62DAC4D1" w14:textId="77777777" w:rsidR="0017723C" w:rsidRDefault="0017723C" w:rsidP="0017723C">
      <w:r>
        <w:t xml:space="preserve">2002-2003: Member, Louisiana Juvenile Justice Commission </w:t>
      </w:r>
    </w:p>
    <w:p w14:paraId="7DBD695A" w14:textId="77777777" w:rsidR="0017723C" w:rsidRDefault="0017723C" w:rsidP="0017723C">
      <w:r>
        <w:t xml:space="preserve">2000-present: Consultant, death penalty mitigation services for inmates charged with capital offenses. </w:t>
      </w:r>
    </w:p>
    <w:p w14:paraId="667FA352" w14:textId="52C615A0" w:rsidR="0017723C" w:rsidRDefault="0017723C" w:rsidP="0017723C">
      <w:r>
        <w:t>2003-</w:t>
      </w:r>
      <w:r w:rsidR="00AF5B04">
        <w:t>2006</w:t>
      </w:r>
      <w:r>
        <w:t xml:space="preserve">: Volunteer, Capital Area Court Appointed Special Advocate (CASA) </w:t>
      </w:r>
    </w:p>
    <w:p w14:paraId="49A963EB" w14:textId="77777777" w:rsidR="0017723C" w:rsidRDefault="0017723C" w:rsidP="0017723C">
      <w:r>
        <w:t xml:space="preserve">2001-2002: Board member, Louisiana Association of Clinical Social Workers. </w:t>
      </w:r>
    </w:p>
    <w:p w14:paraId="026B1421" w14:textId="77777777" w:rsidR="0017723C" w:rsidRDefault="0017723C" w:rsidP="0017723C">
      <w:r>
        <w:t xml:space="preserve">1999-2005: Grant writing committee, foster parent, Cat Haven a not-for-profit no-kill cat rescue organization </w:t>
      </w:r>
    </w:p>
    <w:p w14:paraId="60EFDCB9" w14:textId="77777777" w:rsidR="0017723C" w:rsidRDefault="0017723C" w:rsidP="0017723C">
      <w:r>
        <w:t xml:space="preserve">1998-2000: Steering Committee Member, SASA: Substance Abuse Service Alliance of </w:t>
      </w:r>
    </w:p>
    <w:p w14:paraId="6CF3A1E3" w14:textId="77777777" w:rsidR="0017723C" w:rsidRDefault="0017723C" w:rsidP="0017723C">
      <w:r>
        <w:t xml:space="preserve">Greater New Orleans. </w:t>
      </w:r>
    </w:p>
    <w:p w14:paraId="59967BE5" w14:textId="77777777" w:rsidR="0017723C" w:rsidRPr="00335106" w:rsidRDefault="0017723C" w:rsidP="0017723C">
      <w:pPr>
        <w:rPr>
          <w:b/>
        </w:rPr>
      </w:pPr>
      <w:r w:rsidRPr="00335106">
        <w:rPr>
          <w:b/>
        </w:rPr>
        <w:t xml:space="preserve">PROFESSIONAL MEMBERSHIPS </w:t>
      </w:r>
    </w:p>
    <w:p w14:paraId="7D1BF8E6" w14:textId="77777777" w:rsidR="0017723C" w:rsidRDefault="0017723C" w:rsidP="0017723C">
      <w:r>
        <w:t xml:space="preserve">National Organization of Forensic Social Workers </w:t>
      </w:r>
    </w:p>
    <w:p w14:paraId="3528814C" w14:textId="77777777" w:rsidR="0017723C" w:rsidRDefault="0017723C" w:rsidP="0017723C">
      <w:r>
        <w:lastRenderedPageBreak/>
        <w:t xml:space="preserve">National Association of Sentencing Advocates </w:t>
      </w:r>
    </w:p>
    <w:p w14:paraId="6DF51041" w14:textId="77777777" w:rsidR="0017723C" w:rsidRDefault="0017723C" w:rsidP="0017723C">
      <w:r>
        <w:t xml:space="preserve">American Society of Criminology (former member) </w:t>
      </w:r>
    </w:p>
    <w:p w14:paraId="6D7D9109" w14:textId="77777777" w:rsidR="0017723C" w:rsidRPr="00335106" w:rsidRDefault="0017723C" w:rsidP="0017723C">
      <w:pPr>
        <w:rPr>
          <w:b/>
        </w:rPr>
      </w:pPr>
      <w:r w:rsidRPr="00335106">
        <w:rPr>
          <w:b/>
        </w:rPr>
        <w:t xml:space="preserve">LICENSES </w:t>
      </w:r>
    </w:p>
    <w:p w14:paraId="0531F731" w14:textId="77777777" w:rsidR="0017723C" w:rsidRDefault="0017723C" w:rsidP="0017723C">
      <w:r>
        <w:t xml:space="preserve">LA Licensed Graduate Social Worker #7112 </w:t>
      </w:r>
    </w:p>
    <w:p w14:paraId="64AAC4C7" w14:textId="77777777" w:rsidR="004867D7" w:rsidRDefault="0017723C" w:rsidP="004867D7">
      <w:pPr>
        <w:rPr>
          <w:b/>
        </w:rPr>
      </w:pPr>
      <w:r w:rsidRPr="00335106">
        <w:rPr>
          <w:b/>
        </w:rPr>
        <w:t xml:space="preserve">REVIEWER </w:t>
      </w:r>
    </w:p>
    <w:p w14:paraId="2A10750E" w14:textId="5294883B" w:rsidR="0017723C" w:rsidRDefault="004867D7" w:rsidP="004867D7">
      <w:r w:rsidRPr="004867D7">
        <w:rPr>
          <w:rFonts w:cs="Times New Roman"/>
        </w:rPr>
        <w:t xml:space="preserve">International Journal of Gender Studies in Developing Societies </w:t>
      </w:r>
      <w:r>
        <w:rPr>
          <w:b/>
        </w:rPr>
        <w:t xml:space="preserve">                                          </w:t>
      </w:r>
      <w:r w:rsidR="0017723C">
        <w:t xml:space="preserve">Police Practice and Research: An International Journal                                                       Sage Publications                                                                                                                     Pearson Education                                                                                                                        Gulf South Summit-Service Learning </w:t>
      </w:r>
      <w:r w:rsidR="00DA58C2">
        <w:t xml:space="preserve">                                                                                   Springer Publications</w:t>
      </w:r>
    </w:p>
    <w:p w14:paraId="5467647D" w14:textId="1A02C626" w:rsidR="0017723C" w:rsidRPr="00335106" w:rsidRDefault="0017723C" w:rsidP="0017723C">
      <w:pPr>
        <w:rPr>
          <w:b/>
        </w:rPr>
      </w:pPr>
      <w:r w:rsidRPr="00335106">
        <w:rPr>
          <w:b/>
        </w:rPr>
        <w:t xml:space="preserve">AWARDS </w:t>
      </w:r>
    </w:p>
    <w:p w14:paraId="1D86F76A" w14:textId="257CAD84" w:rsidR="0017723C" w:rsidRDefault="0017723C" w:rsidP="0017723C">
      <w:r>
        <w:t xml:space="preserve">2012 Outstanding Research Award, College of Public Service, Jackson MS 2008 Faculty Travel Award Morehouse Medical School’s Annual Research Conference on Substance Abuse                                     </w:t>
      </w:r>
      <w:r w:rsidR="005606CA">
        <w:t xml:space="preserve">                                                                                                       </w:t>
      </w:r>
      <w:r>
        <w:t xml:space="preserve"> 2006 Faculty Grant Writing Award-</w:t>
      </w:r>
      <w:r w:rsidR="006F401A">
        <w:t xml:space="preserve">Department of Criminal Justice </w:t>
      </w:r>
      <w:r>
        <w:t xml:space="preserve">Fayetteville State University </w:t>
      </w:r>
    </w:p>
    <w:p w14:paraId="5DCE557A" w14:textId="77777777" w:rsidR="009B7392" w:rsidRDefault="009B7392"/>
    <w:sectPr w:rsidR="009B7392" w:rsidSect="00F91E34">
      <w:headerReference w:type="even" r:id="rId10"/>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09EB" w14:textId="77777777" w:rsidR="0079019E" w:rsidRDefault="0079019E">
      <w:pPr>
        <w:spacing w:after="0"/>
      </w:pPr>
      <w:r>
        <w:separator/>
      </w:r>
    </w:p>
  </w:endnote>
  <w:endnote w:type="continuationSeparator" w:id="0">
    <w:p w14:paraId="36AE33B5" w14:textId="77777777" w:rsidR="0079019E" w:rsidRDefault="007901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CA281" w14:textId="77777777" w:rsidR="0079019E" w:rsidRDefault="0079019E">
      <w:pPr>
        <w:spacing w:after="0"/>
      </w:pPr>
      <w:r>
        <w:separator/>
      </w:r>
    </w:p>
  </w:footnote>
  <w:footnote w:type="continuationSeparator" w:id="0">
    <w:p w14:paraId="16D8D873" w14:textId="77777777" w:rsidR="0079019E" w:rsidRDefault="007901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BEB1" w14:textId="77777777" w:rsidR="009B7392" w:rsidRDefault="00577595" w:rsidP="007174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277F3D" w14:textId="77777777" w:rsidR="009B7392" w:rsidRDefault="009B7392" w:rsidP="00C338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484" w14:textId="77777777" w:rsidR="009B7392" w:rsidRDefault="00577595" w:rsidP="007174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18EE">
      <w:rPr>
        <w:rStyle w:val="PageNumber"/>
        <w:noProof/>
      </w:rPr>
      <w:t>1</w:t>
    </w:r>
    <w:r>
      <w:rPr>
        <w:rStyle w:val="PageNumber"/>
      </w:rPr>
      <w:fldChar w:fldCharType="end"/>
    </w:r>
  </w:p>
  <w:p w14:paraId="25474E3B" w14:textId="77777777" w:rsidR="009B7392" w:rsidRDefault="009B7392" w:rsidP="00C3386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A2BB9"/>
    <w:multiLevelType w:val="hybridMultilevel"/>
    <w:tmpl w:val="371E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9727C"/>
    <w:multiLevelType w:val="hybridMultilevel"/>
    <w:tmpl w:val="8D52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02171">
    <w:abstractNumId w:val="1"/>
  </w:num>
  <w:num w:numId="2" w16cid:durableId="108044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3C"/>
    <w:rsid w:val="00021C2B"/>
    <w:rsid w:val="00037B1C"/>
    <w:rsid w:val="00071F5B"/>
    <w:rsid w:val="001348F5"/>
    <w:rsid w:val="0015099A"/>
    <w:rsid w:val="0017723C"/>
    <w:rsid w:val="00220D46"/>
    <w:rsid w:val="00334C22"/>
    <w:rsid w:val="00335106"/>
    <w:rsid w:val="003C4089"/>
    <w:rsid w:val="004354D0"/>
    <w:rsid w:val="00450185"/>
    <w:rsid w:val="00471090"/>
    <w:rsid w:val="004867D7"/>
    <w:rsid w:val="00506E4D"/>
    <w:rsid w:val="005606CA"/>
    <w:rsid w:val="00577595"/>
    <w:rsid w:val="005C14DF"/>
    <w:rsid w:val="006518EE"/>
    <w:rsid w:val="006A04AD"/>
    <w:rsid w:val="006F401A"/>
    <w:rsid w:val="00705A68"/>
    <w:rsid w:val="007628EA"/>
    <w:rsid w:val="007806E8"/>
    <w:rsid w:val="0079019E"/>
    <w:rsid w:val="007D4671"/>
    <w:rsid w:val="00822714"/>
    <w:rsid w:val="008C1A25"/>
    <w:rsid w:val="008C36B6"/>
    <w:rsid w:val="009448B1"/>
    <w:rsid w:val="00964A0B"/>
    <w:rsid w:val="009B7392"/>
    <w:rsid w:val="00AA7572"/>
    <w:rsid w:val="00AF5B04"/>
    <w:rsid w:val="00AF72EE"/>
    <w:rsid w:val="00B12250"/>
    <w:rsid w:val="00BC0B43"/>
    <w:rsid w:val="00CB7AF8"/>
    <w:rsid w:val="00D0467E"/>
    <w:rsid w:val="00D1614E"/>
    <w:rsid w:val="00D5143D"/>
    <w:rsid w:val="00D7605F"/>
    <w:rsid w:val="00DA0539"/>
    <w:rsid w:val="00DA58C2"/>
    <w:rsid w:val="00E45101"/>
    <w:rsid w:val="00F5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F3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723C"/>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23C"/>
    <w:pPr>
      <w:tabs>
        <w:tab w:val="center" w:pos="4320"/>
        <w:tab w:val="right" w:pos="8640"/>
      </w:tabs>
      <w:spacing w:after="0"/>
    </w:pPr>
  </w:style>
  <w:style w:type="character" w:customStyle="1" w:styleId="HeaderChar">
    <w:name w:val="Header Char"/>
    <w:basedOn w:val="DefaultParagraphFont"/>
    <w:link w:val="Header"/>
    <w:uiPriority w:val="99"/>
    <w:rsid w:val="0017723C"/>
    <w:rPr>
      <w:rFonts w:eastAsiaTheme="minorEastAsia"/>
      <w:lang w:eastAsia="ja-JP"/>
    </w:rPr>
  </w:style>
  <w:style w:type="character" w:styleId="PageNumber">
    <w:name w:val="page number"/>
    <w:basedOn w:val="DefaultParagraphFont"/>
    <w:uiPriority w:val="99"/>
    <w:semiHidden/>
    <w:unhideWhenUsed/>
    <w:rsid w:val="0017723C"/>
  </w:style>
  <w:style w:type="paragraph" w:styleId="ListParagraph">
    <w:name w:val="List Paragraph"/>
    <w:basedOn w:val="Normal"/>
    <w:uiPriority w:val="34"/>
    <w:qFormat/>
    <w:rsid w:val="004867D7"/>
    <w:pPr>
      <w:spacing w:after="0"/>
      <w:ind w:left="720"/>
      <w:contextualSpacing/>
    </w:pPr>
    <w:rPr>
      <w:rFonts w:eastAsiaTheme="minorHAnsi"/>
      <w:lang w:eastAsia="en-US"/>
    </w:rPr>
  </w:style>
  <w:style w:type="character" w:styleId="Hyperlink">
    <w:name w:val="Hyperlink"/>
    <w:basedOn w:val="DefaultParagraphFont"/>
    <w:uiPriority w:val="99"/>
    <w:unhideWhenUsed/>
    <w:rsid w:val="00021C2B"/>
    <w:rPr>
      <w:color w:val="0563C1" w:themeColor="hyperlink"/>
      <w:u w:val="single"/>
    </w:rPr>
  </w:style>
  <w:style w:type="character" w:styleId="UnresolvedMention">
    <w:name w:val="Unresolved Mention"/>
    <w:basedOn w:val="DefaultParagraphFont"/>
    <w:uiPriority w:val="99"/>
    <w:rsid w:val="00021C2B"/>
    <w:rPr>
      <w:color w:val="605E5C"/>
      <w:shd w:val="clear" w:color="auto" w:fill="E1DFDD"/>
    </w:rPr>
  </w:style>
  <w:style w:type="character" w:styleId="FollowedHyperlink">
    <w:name w:val="FollowedHyperlink"/>
    <w:basedOn w:val="DefaultParagraphFont"/>
    <w:uiPriority w:val="99"/>
    <w:semiHidden/>
    <w:unhideWhenUsed/>
    <w:rsid w:val="00021C2B"/>
    <w:rPr>
      <w:color w:val="954F72" w:themeColor="followedHyperlink"/>
      <w:u w:val="single"/>
    </w:rPr>
  </w:style>
  <w:style w:type="character" w:styleId="Emphasis">
    <w:name w:val="Emphasis"/>
    <w:basedOn w:val="DefaultParagraphFont"/>
    <w:uiPriority w:val="20"/>
    <w:qFormat/>
    <w:rsid w:val="00964A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210709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lie.a.schroeder@jsum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ijerph21081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4575</Words>
  <Characters>26081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Gundahar</dc:creator>
  <cp:keywords/>
  <dc:description/>
  <cp:lastModifiedBy>Julie A. Schroeder</cp:lastModifiedBy>
  <cp:revision>4</cp:revision>
  <dcterms:created xsi:type="dcterms:W3CDTF">2024-07-24T19:15:00Z</dcterms:created>
  <dcterms:modified xsi:type="dcterms:W3CDTF">2024-10-03T21:54:00Z</dcterms:modified>
</cp:coreProperties>
</file>