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CB8BFF" w14:textId="77777777" w:rsidR="00054977" w:rsidRDefault="00030E20">
      <w:pPr>
        <w:pBdr>
          <w:top w:val="nil"/>
          <w:left w:val="nil"/>
          <w:bottom w:val="nil"/>
          <w:right w:val="nil"/>
          <w:between w:val="nil"/>
        </w:pBdr>
        <w:spacing w:after="280"/>
        <w:jc w:val="center"/>
        <w:rPr>
          <w:rFonts w:ascii="Arial" w:eastAsia="Arial" w:hAnsi="Arial" w:cs="Arial"/>
          <w:color w:val="000000"/>
          <w:sz w:val="18"/>
          <w:szCs w:val="18"/>
        </w:rPr>
      </w:pPr>
      <w:r>
        <w:rPr>
          <w:rFonts w:ascii="Arial" w:eastAsia="Arial" w:hAnsi="Arial" w:cs="Arial"/>
          <w:noProof/>
          <w:color w:val="000000"/>
          <w:sz w:val="22"/>
          <w:szCs w:val="22"/>
        </w:rPr>
        <w:drawing>
          <wp:inline distT="0" distB="0" distL="0" distR="0" wp14:anchorId="49A09C7D" wp14:editId="31A054BB">
            <wp:extent cx="1905000" cy="609600"/>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05000" cy="609600"/>
                    </a:xfrm>
                    <a:prstGeom prst="rect">
                      <a:avLst/>
                    </a:prstGeom>
                    <a:ln/>
                  </pic:spPr>
                </pic:pic>
              </a:graphicData>
            </a:graphic>
          </wp:inline>
        </w:drawing>
      </w:r>
    </w:p>
    <w:p w14:paraId="09C68105" w14:textId="77777777" w:rsidR="00054977" w:rsidRDefault="00030E20">
      <w:pPr>
        <w:pBdr>
          <w:top w:val="nil"/>
          <w:left w:val="nil"/>
          <w:bottom w:val="nil"/>
          <w:right w:val="nil"/>
          <w:between w:val="nil"/>
        </w:pBdr>
        <w:spacing w:after="280"/>
        <w:jc w:val="both"/>
        <w:rPr>
          <w:rFonts w:ascii="Arial" w:eastAsia="Arial" w:hAnsi="Arial" w:cs="Arial"/>
          <w:color w:val="000000"/>
          <w:sz w:val="22"/>
          <w:szCs w:val="22"/>
        </w:rPr>
      </w:pPr>
      <w:r>
        <w:rPr>
          <w:rFonts w:ascii="Arial" w:eastAsia="Arial" w:hAnsi="Arial" w:cs="Arial"/>
          <w:color w:val="000000"/>
          <w:sz w:val="22"/>
          <w:szCs w:val="22"/>
        </w:rPr>
        <w:t>The mission of Jackson State University, an HBCU and comprehensive urban research university, is to provide quality teaching, research, and service at the baccalaureate, masters, specialist, and doctoral levels to diverse populations of students and communities using various modalities to ensure that they are technologically-advanced, ethical, global leaders who think critically and can address societal problems and compete effectively.</w:t>
      </w:r>
    </w:p>
    <w:p w14:paraId="1F50516B" w14:textId="77777777" w:rsidR="00054977" w:rsidRDefault="00030E20">
      <w:pPr>
        <w:pBdr>
          <w:top w:val="nil"/>
          <w:left w:val="nil"/>
          <w:bottom w:val="nil"/>
          <w:right w:val="nil"/>
          <w:between w:val="nil"/>
        </w:pBdr>
        <w:spacing w:after="28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noProof/>
          <w:color w:val="000000"/>
          <w:sz w:val="22"/>
          <w:szCs w:val="22"/>
        </w:rPr>
        <w:drawing>
          <wp:inline distT="0" distB="0" distL="0" distR="0" wp14:anchorId="6EDF644B" wp14:editId="0B1793B3">
            <wp:extent cx="1550791" cy="1198381"/>
            <wp:effectExtent l="0" t="0" r="0" b="0"/>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550791" cy="1198381"/>
                    </a:xfrm>
                    <a:prstGeom prst="rect">
                      <a:avLst/>
                    </a:prstGeom>
                    <a:ln/>
                  </pic:spPr>
                </pic:pic>
              </a:graphicData>
            </a:graphic>
          </wp:inline>
        </w:drawing>
      </w:r>
    </w:p>
    <w:p w14:paraId="67503CFA" w14:textId="77777777" w:rsidR="00054977" w:rsidRDefault="00030E20">
      <w:pPr>
        <w:pStyle w:val="Heading1"/>
        <w:rPr>
          <w:rFonts w:ascii="Arial" w:eastAsia="Arial" w:hAnsi="Arial" w:cs="Arial"/>
          <w:b w:val="0"/>
          <w:color w:val="FF0000"/>
          <w:sz w:val="22"/>
          <w:szCs w:val="22"/>
          <w:highlight w:val="yellow"/>
        </w:rPr>
      </w:pPr>
      <w:r>
        <w:rPr>
          <w:rFonts w:ascii="Arial" w:eastAsia="Arial" w:hAnsi="Arial" w:cs="Arial"/>
          <w:i/>
          <w:color w:val="222222"/>
          <w:sz w:val="22"/>
          <w:szCs w:val="22"/>
        </w:rPr>
        <w:t xml:space="preserve">Note to Instructor: </w:t>
      </w:r>
      <w:r>
        <w:rPr>
          <w:rFonts w:ascii="Arial" w:eastAsia="Arial" w:hAnsi="Arial" w:cs="Arial"/>
          <w:b w:val="0"/>
          <w:color w:val="FF0000"/>
          <w:sz w:val="22"/>
          <w:szCs w:val="22"/>
        </w:rPr>
        <w:t>Keep the logos and mission statement above. Enter the information below. For Course Type, please indicate the course type. The course types are General Education Core, General Education Pathway, University Required (i.e., UNIV 100 or UNIV 200).</w:t>
      </w:r>
    </w:p>
    <w:p w14:paraId="0C402B20" w14:textId="77777777" w:rsidR="00054977" w:rsidRDefault="00030E20">
      <w:pPr>
        <w:pStyle w:val="Heading1"/>
        <w:spacing w:before="0" w:after="280"/>
        <w:rPr>
          <w:rFonts w:ascii="Arial" w:eastAsia="Arial" w:hAnsi="Arial" w:cs="Arial"/>
          <w:sz w:val="22"/>
          <w:szCs w:val="22"/>
        </w:rPr>
      </w:pPr>
      <w:r>
        <w:rPr>
          <w:rFonts w:ascii="Arial" w:eastAsia="Arial" w:hAnsi="Arial" w:cs="Arial"/>
          <w:sz w:val="22"/>
          <w:szCs w:val="22"/>
        </w:rPr>
        <w:t>Course Subject, Number, &amp; Title:</w:t>
      </w:r>
    </w:p>
    <w:p w14:paraId="14C3181C" w14:textId="77777777" w:rsidR="00054977" w:rsidRDefault="00030E20">
      <w:pPr>
        <w:pStyle w:val="Heading1"/>
        <w:spacing w:before="0" w:after="280"/>
        <w:rPr>
          <w:rFonts w:ascii="Arial" w:eastAsia="Arial" w:hAnsi="Arial" w:cs="Arial"/>
          <w:sz w:val="22"/>
          <w:szCs w:val="22"/>
        </w:rPr>
      </w:pPr>
      <w:r>
        <w:rPr>
          <w:rFonts w:ascii="Arial" w:eastAsia="Arial" w:hAnsi="Arial" w:cs="Arial"/>
          <w:sz w:val="22"/>
          <w:szCs w:val="22"/>
        </w:rPr>
        <w:t>Semester and Year:</w:t>
      </w:r>
    </w:p>
    <w:p w14:paraId="1B80A777" w14:textId="77777777" w:rsidR="00054977" w:rsidRDefault="00030E20">
      <w:pPr>
        <w:pStyle w:val="Heading1"/>
        <w:spacing w:before="0" w:after="280"/>
        <w:rPr>
          <w:rFonts w:ascii="Arial" w:eastAsia="Arial" w:hAnsi="Arial" w:cs="Arial"/>
          <w:sz w:val="22"/>
          <w:szCs w:val="22"/>
        </w:rPr>
      </w:pPr>
      <w:r>
        <w:rPr>
          <w:rFonts w:ascii="Arial" w:eastAsia="Arial" w:hAnsi="Arial" w:cs="Arial"/>
          <w:sz w:val="22"/>
          <w:szCs w:val="22"/>
        </w:rPr>
        <w:t>Credit Hours:</w:t>
      </w:r>
    </w:p>
    <w:p w14:paraId="31A54A09" w14:textId="77777777" w:rsidR="00054977" w:rsidRDefault="00030E20">
      <w:pPr>
        <w:pStyle w:val="Heading1"/>
        <w:spacing w:before="0" w:after="280"/>
        <w:rPr>
          <w:rFonts w:ascii="Arial" w:eastAsia="Arial" w:hAnsi="Arial" w:cs="Arial"/>
          <w:sz w:val="22"/>
          <w:szCs w:val="22"/>
        </w:rPr>
      </w:pPr>
      <w:r>
        <w:rPr>
          <w:rFonts w:ascii="Arial" w:eastAsia="Arial" w:hAnsi="Arial" w:cs="Arial"/>
          <w:sz w:val="22"/>
          <w:szCs w:val="22"/>
        </w:rPr>
        <w:t>General Education Course Type:</w:t>
      </w:r>
    </w:p>
    <w:p w14:paraId="2D1611E3" w14:textId="77777777" w:rsidR="00054977" w:rsidRDefault="00030E20">
      <w:pPr>
        <w:pStyle w:val="Heading2"/>
        <w:rPr>
          <w:rFonts w:ascii="Arial" w:eastAsia="Arial" w:hAnsi="Arial" w:cs="Arial"/>
          <w:color w:val="1F3863"/>
          <w:sz w:val="28"/>
          <w:szCs w:val="28"/>
        </w:rPr>
      </w:pPr>
      <w:r>
        <w:rPr>
          <w:rFonts w:ascii="Arial" w:eastAsia="Arial" w:hAnsi="Arial" w:cs="Arial"/>
          <w:sz w:val="22"/>
          <w:szCs w:val="22"/>
        </w:rPr>
        <w:t> </w:t>
      </w:r>
      <w:r>
        <w:rPr>
          <w:rFonts w:ascii="Arial" w:eastAsia="Arial" w:hAnsi="Arial" w:cs="Arial"/>
          <w:sz w:val="22"/>
          <w:szCs w:val="22"/>
        </w:rPr>
        <w:br/>
      </w:r>
      <w:r>
        <w:rPr>
          <w:rFonts w:ascii="Arial" w:eastAsia="Arial" w:hAnsi="Arial" w:cs="Arial"/>
          <w:color w:val="1F3863"/>
          <w:sz w:val="28"/>
          <w:szCs w:val="28"/>
        </w:rPr>
        <w:t>SECTION 1: Course Information</w:t>
      </w:r>
    </w:p>
    <w:p w14:paraId="42B90A68" w14:textId="77777777" w:rsidR="00054977" w:rsidRDefault="00030E20">
      <w:pPr>
        <w:pStyle w:val="Heading2"/>
        <w:rPr>
          <w:rFonts w:ascii="Arial" w:eastAsia="Arial" w:hAnsi="Arial" w:cs="Arial"/>
          <w:color w:val="1F3863"/>
          <w:sz w:val="22"/>
          <w:szCs w:val="22"/>
        </w:rPr>
      </w:pPr>
      <w:r>
        <w:rPr>
          <w:rFonts w:ascii="Arial" w:eastAsia="Arial" w:hAnsi="Arial" w:cs="Arial"/>
          <w:color w:val="1F3863"/>
          <w:sz w:val="22"/>
          <w:szCs w:val="22"/>
        </w:rPr>
        <w:t xml:space="preserve">INSTRUCTOR INFORMATION </w:t>
      </w:r>
    </w:p>
    <w:p w14:paraId="4FD1028F" w14:textId="77777777" w:rsidR="00054977" w:rsidRDefault="00030E20">
      <w:pPr>
        <w:pStyle w:val="Heading1"/>
        <w:rPr>
          <w:rFonts w:ascii="Arial" w:eastAsia="Arial" w:hAnsi="Arial" w:cs="Arial"/>
          <w:b w:val="0"/>
          <w:color w:val="FF0000"/>
          <w:sz w:val="22"/>
          <w:szCs w:val="22"/>
          <w:highlight w:val="yellow"/>
        </w:rPr>
      </w:pPr>
      <w:r>
        <w:rPr>
          <w:rFonts w:ascii="Arial" w:eastAsia="Arial" w:hAnsi="Arial" w:cs="Arial"/>
          <w:i/>
          <w:color w:val="222222"/>
          <w:sz w:val="22"/>
          <w:szCs w:val="22"/>
        </w:rPr>
        <w:t xml:space="preserve">Note to Instructor: </w:t>
      </w:r>
      <w:r>
        <w:rPr>
          <w:rFonts w:ascii="Arial" w:eastAsia="Arial" w:hAnsi="Arial" w:cs="Arial"/>
          <w:b w:val="0"/>
          <w:color w:val="FF0000"/>
          <w:sz w:val="22"/>
          <w:szCs w:val="22"/>
        </w:rPr>
        <w:t>Enter the information below. Please keep the Canvas response statement.</w:t>
      </w:r>
    </w:p>
    <w:tbl>
      <w:tblPr>
        <w:tblStyle w:val="11"/>
        <w:tblW w:w="900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3412"/>
        <w:gridCol w:w="5588"/>
      </w:tblGrid>
      <w:tr w:rsidR="00054977" w14:paraId="1E28D2F4"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205C0C6E"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Instructor Name:</w:t>
            </w:r>
          </w:p>
        </w:tc>
        <w:tc>
          <w:tcPr>
            <w:tcW w:w="5588" w:type="dxa"/>
            <w:tcBorders>
              <w:top w:val="single" w:sz="6" w:space="0" w:color="000000"/>
              <w:left w:val="single" w:sz="6" w:space="0" w:color="000000"/>
              <w:bottom w:val="single" w:sz="6" w:space="0" w:color="000000"/>
              <w:right w:val="single" w:sz="6" w:space="0" w:color="000000"/>
            </w:tcBorders>
            <w:vAlign w:val="center"/>
          </w:tcPr>
          <w:p w14:paraId="0655A1B2" w14:textId="77777777" w:rsidR="00054977" w:rsidRDefault="00030E20">
            <w:pPr>
              <w:rPr>
                <w:rFonts w:ascii="Arial" w:eastAsia="Arial" w:hAnsi="Arial" w:cs="Arial"/>
              </w:rPr>
            </w:pPr>
            <w:r>
              <w:rPr>
                <w:rFonts w:ascii="Arial" w:eastAsia="Arial" w:hAnsi="Arial" w:cs="Arial"/>
              </w:rPr>
              <w:t> </w:t>
            </w:r>
          </w:p>
        </w:tc>
      </w:tr>
      <w:tr w:rsidR="00054977" w14:paraId="0DDF11BB"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1F319157"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Instructor Role:</w:t>
            </w:r>
          </w:p>
        </w:tc>
        <w:tc>
          <w:tcPr>
            <w:tcW w:w="5588" w:type="dxa"/>
            <w:tcBorders>
              <w:top w:val="single" w:sz="6" w:space="0" w:color="000000"/>
              <w:left w:val="single" w:sz="6" w:space="0" w:color="000000"/>
              <w:bottom w:val="single" w:sz="6" w:space="0" w:color="000000"/>
              <w:right w:val="single" w:sz="6" w:space="0" w:color="000000"/>
            </w:tcBorders>
            <w:vAlign w:val="center"/>
          </w:tcPr>
          <w:p w14:paraId="4BA18102" w14:textId="77777777" w:rsidR="00054977" w:rsidRDefault="00054977">
            <w:pPr>
              <w:rPr>
                <w:rFonts w:ascii="Arial" w:eastAsia="Arial" w:hAnsi="Arial" w:cs="Arial"/>
              </w:rPr>
            </w:pPr>
          </w:p>
        </w:tc>
      </w:tr>
      <w:tr w:rsidR="00054977" w14:paraId="022BCBC2"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41B7EAE8"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Office Location: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47BB940F" w14:textId="77777777" w:rsidR="00054977" w:rsidRDefault="00030E20">
            <w:pPr>
              <w:rPr>
                <w:rFonts w:ascii="Arial" w:eastAsia="Arial" w:hAnsi="Arial" w:cs="Arial"/>
              </w:rPr>
            </w:pPr>
            <w:r>
              <w:rPr>
                <w:rFonts w:ascii="Arial" w:eastAsia="Arial" w:hAnsi="Arial" w:cs="Arial"/>
              </w:rPr>
              <w:t> </w:t>
            </w:r>
          </w:p>
        </w:tc>
      </w:tr>
      <w:tr w:rsidR="00054977" w14:paraId="7E27259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65348FD1"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Office Hours/Conference Hours:</w:t>
            </w:r>
          </w:p>
        </w:tc>
        <w:tc>
          <w:tcPr>
            <w:tcW w:w="5588" w:type="dxa"/>
            <w:tcBorders>
              <w:top w:val="single" w:sz="6" w:space="0" w:color="000000"/>
              <w:left w:val="single" w:sz="6" w:space="0" w:color="000000"/>
              <w:bottom w:val="single" w:sz="6" w:space="0" w:color="000000"/>
              <w:right w:val="single" w:sz="6" w:space="0" w:color="000000"/>
            </w:tcBorders>
            <w:vAlign w:val="center"/>
          </w:tcPr>
          <w:p w14:paraId="2C7E2390" w14:textId="77777777" w:rsidR="00054977" w:rsidRDefault="00030E20">
            <w:pPr>
              <w:rPr>
                <w:rFonts w:ascii="Arial" w:eastAsia="Arial" w:hAnsi="Arial" w:cs="Arial"/>
              </w:rPr>
            </w:pPr>
            <w:r>
              <w:rPr>
                <w:rFonts w:ascii="Arial" w:eastAsia="Arial" w:hAnsi="Arial" w:cs="Arial"/>
              </w:rPr>
              <w:t> </w:t>
            </w:r>
          </w:p>
        </w:tc>
      </w:tr>
      <w:tr w:rsidR="00054977" w14:paraId="68E64E94"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3EDA5A10"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Phone:</w:t>
            </w:r>
          </w:p>
        </w:tc>
        <w:tc>
          <w:tcPr>
            <w:tcW w:w="5588" w:type="dxa"/>
            <w:tcBorders>
              <w:top w:val="single" w:sz="6" w:space="0" w:color="000000"/>
              <w:left w:val="single" w:sz="6" w:space="0" w:color="000000"/>
              <w:bottom w:val="single" w:sz="6" w:space="0" w:color="000000"/>
              <w:right w:val="single" w:sz="6" w:space="0" w:color="000000"/>
            </w:tcBorders>
            <w:vAlign w:val="center"/>
          </w:tcPr>
          <w:p w14:paraId="59BDFED6" w14:textId="77777777" w:rsidR="00054977" w:rsidRDefault="00030E20">
            <w:pPr>
              <w:rPr>
                <w:rFonts w:ascii="Arial" w:eastAsia="Arial" w:hAnsi="Arial" w:cs="Arial"/>
              </w:rPr>
            </w:pPr>
            <w:r>
              <w:rPr>
                <w:rFonts w:ascii="Arial" w:eastAsia="Arial" w:hAnsi="Arial" w:cs="Arial"/>
              </w:rPr>
              <w:t> </w:t>
            </w:r>
          </w:p>
        </w:tc>
      </w:tr>
      <w:tr w:rsidR="00054977" w14:paraId="0F94D9FC"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666160C0"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Fax:</w:t>
            </w:r>
          </w:p>
        </w:tc>
        <w:tc>
          <w:tcPr>
            <w:tcW w:w="5588" w:type="dxa"/>
            <w:tcBorders>
              <w:top w:val="single" w:sz="6" w:space="0" w:color="000000"/>
              <w:left w:val="single" w:sz="6" w:space="0" w:color="000000"/>
              <w:bottom w:val="single" w:sz="6" w:space="0" w:color="000000"/>
              <w:right w:val="single" w:sz="6" w:space="0" w:color="000000"/>
            </w:tcBorders>
            <w:vAlign w:val="center"/>
          </w:tcPr>
          <w:p w14:paraId="40C98F8D" w14:textId="77777777" w:rsidR="00054977" w:rsidRDefault="00054977">
            <w:pPr>
              <w:rPr>
                <w:rFonts w:ascii="Arial" w:eastAsia="Arial" w:hAnsi="Arial" w:cs="Arial"/>
              </w:rPr>
            </w:pPr>
          </w:p>
        </w:tc>
      </w:tr>
      <w:tr w:rsidR="00054977" w14:paraId="015E6B93"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C7B5024"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Email:</w:t>
            </w:r>
          </w:p>
        </w:tc>
        <w:tc>
          <w:tcPr>
            <w:tcW w:w="5588" w:type="dxa"/>
            <w:tcBorders>
              <w:top w:val="single" w:sz="6" w:space="0" w:color="000000"/>
              <w:left w:val="single" w:sz="6" w:space="0" w:color="000000"/>
              <w:bottom w:val="single" w:sz="6" w:space="0" w:color="000000"/>
              <w:right w:val="single" w:sz="6" w:space="0" w:color="000000"/>
            </w:tcBorders>
            <w:vAlign w:val="center"/>
          </w:tcPr>
          <w:p w14:paraId="01BE6CBE"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Canvas Inbox e-mail tool (Email responses will be provided within 24-48 hours during weekdays.)</w:t>
            </w:r>
          </w:p>
        </w:tc>
      </w:tr>
    </w:tbl>
    <w:p w14:paraId="1E51A2E0" w14:textId="77777777" w:rsidR="00054977" w:rsidRDefault="00054977">
      <w:pPr>
        <w:widowControl w:val="0"/>
        <w:spacing w:before="2"/>
        <w:ind w:right="2076"/>
        <w:rPr>
          <w:rFonts w:ascii="Arial" w:eastAsia="Arial" w:hAnsi="Arial" w:cs="Arial"/>
          <w:b/>
          <w:color w:val="1F3863"/>
          <w:sz w:val="22"/>
          <w:szCs w:val="22"/>
        </w:rPr>
      </w:pPr>
    </w:p>
    <w:p w14:paraId="3CE225E3" w14:textId="77777777" w:rsidR="00054977" w:rsidRDefault="00030E20">
      <w:pPr>
        <w:widowControl w:val="0"/>
        <w:spacing w:before="2"/>
        <w:ind w:right="2076"/>
        <w:rPr>
          <w:rFonts w:ascii="Arial" w:eastAsia="Arial" w:hAnsi="Arial" w:cs="Arial"/>
          <w:b/>
          <w:color w:val="1F3863"/>
          <w:sz w:val="22"/>
          <w:szCs w:val="22"/>
        </w:rPr>
      </w:pPr>
      <w:bookmarkStart w:id="0" w:name="_heading=h.gjdgxs" w:colFirst="0" w:colLast="0"/>
      <w:bookmarkEnd w:id="0"/>
      <w:r>
        <w:rPr>
          <w:rFonts w:ascii="Arial" w:eastAsia="Arial" w:hAnsi="Arial" w:cs="Arial"/>
          <w:b/>
          <w:color w:val="1F3863"/>
          <w:sz w:val="22"/>
          <w:szCs w:val="22"/>
        </w:rPr>
        <w:t xml:space="preserve">COURSE DESCRIPTION </w:t>
      </w:r>
      <w:r>
        <w:rPr>
          <w:rFonts w:ascii="Arial" w:eastAsia="Arial" w:hAnsi="Arial" w:cs="Arial"/>
          <w:b/>
          <w:color w:val="1F3863"/>
          <w:sz w:val="22"/>
          <w:szCs w:val="22"/>
        </w:rPr>
        <w:br/>
      </w:r>
    </w:p>
    <w:p w14:paraId="4AD45D34" w14:textId="77777777" w:rsidR="00054977" w:rsidRDefault="00030E20">
      <w:pPr>
        <w:widowControl w:val="0"/>
        <w:spacing w:before="2"/>
        <w:ind w:right="2076"/>
        <w:rPr>
          <w:rFonts w:ascii="Arial" w:eastAsia="Arial" w:hAnsi="Arial" w:cs="Arial"/>
          <w:color w:val="FF0000"/>
          <w:sz w:val="22"/>
          <w:szCs w:val="22"/>
        </w:rPr>
      </w:pPr>
      <w:r>
        <w:rPr>
          <w:rFonts w:ascii="Arial" w:eastAsia="Arial" w:hAnsi="Arial" w:cs="Arial"/>
          <w:b/>
          <w:i/>
          <w:color w:val="222222"/>
          <w:sz w:val="22"/>
          <w:szCs w:val="22"/>
        </w:rPr>
        <w:t>Note to Instructor</w:t>
      </w:r>
      <w:r>
        <w:rPr>
          <w:rFonts w:ascii="Arial" w:eastAsia="Arial" w:hAnsi="Arial" w:cs="Arial"/>
          <w:i/>
          <w:color w:val="222222"/>
          <w:sz w:val="22"/>
          <w:szCs w:val="22"/>
        </w:rPr>
        <w:t xml:space="preserve">: </w:t>
      </w:r>
      <w:r>
        <w:rPr>
          <w:rFonts w:ascii="Arial" w:eastAsia="Arial" w:hAnsi="Arial" w:cs="Arial"/>
          <w:color w:val="FF0000"/>
          <w:sz w:val="22"/>
          <w:szCs w:val="22"/>
        </w:rPr>
        <w:t xml:space="preserve">Enter the course description from the University </w:t>
      </w:r>
      <w:r>
        <w:rPr>
          <w:rFonts w:ascii="Arial" w:eastAsia="Arial" w:hAnsi="Arial" w:cs="Arial"/>
          <w:color w:val="FF0000"/>
          <w:sz w:val="22"/>
          <w:szCs w:val="22"/>
        </w:rPr>
        <w:lastRenderedPageBreak/>
        <w:t>catalog.</w:t>
      </w:r>
    </w:p>
    <w:p w14:paraId="50086D0E" w14:textId="77777777" w:rsidR="00054977" w:rsidRDefault="00054977">
      <w:pPr>
        <w:widowControl w:val="0"/>
        <w:spacing w:before="2"/>
        <w:ind w:right="2076"/>
        <w:rPr>
          <w:rFonts w:ascii="Arial" w:eastAsia="Arial" w:hAnsi="Arial" w:cs="Arial"/>
          <w:b/>
          <w:color w:val="1F3863"/>
          <w:sz w:val="22"/>
          <w:szCs w:val="22"/>
        </w:rPr>
      </w:pPr>
    </w:p>
    <w:p w14:paraId="6E4C91C4" w14:textId="77777777" w:rsidR="00054977" w:rsidRDefault="00030E20">
      <w:pPr>
        <w:widowControl w:val="0"/>
        <w:spacing w:before="2"/>
        <w:ind w:right="2076"/>
        <w:rPr>
          <w:rFonts w:ascii="Arial" w:eastAsia="Arial" w:hAnsi="Arial" w:cs="Arial"/>
          <w:sz w:val="22"/>
          <w:szCs w:val="22"/>
        </w:rPr>
      </w:pPr>
      <w:r>
        <w:rPr>
          <w:rFonts w:ascii="Arial" w:eastAsia="Arial" w:hAnsi="Arial" w:cs="Arial"/>
          <w:b/>
          <w:color w:val="1F3863"/>
          <w:sz w:val="22"/>
          <w:szCs w:val="22"/>
        </w:rPr>
        <w:t xml:space="preserve">PREREQUISITES </w:t>
      </w:r>
      <w:r>
        <w:rPr>
          <w:rFonts w:ascii="Arial" w:eastAsia="Arial" w:hAnsi="Arial" w:cs="Arial"/>
          <w:b/>
          <w:color w:val="1F3863"/>
          <w:sz w:val="22"/>
          <w:szCs w:val="22"/>
        </w:rPr>
        <w:br/>
      </w:r>
    </w:p>
    <w:p w14:paraId="0A810AB0" w14:textId="77777777" w:rsidR="00054977" w:rsidRDefault="00030E20">
      <w:pPr>
        <w:widowControl w:val="0"/>
        <w:spacing w:before="2"/>
        <w:ind w:right="50"/>
        <w:rPr>
          <w:rFonts w:ascii="Arial" w:eastAsia="Arial" w:hAnsi="Arial" w:cs="Arial"/>
          <w:b/>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Prerequisites must be official, approved through the curriculum committee, and listed in the University catalog. (If this section is not used, delete it from the syllabus.) </w:t>
      </w:r>
    </w:p>
    <w:p w14:paraId="1383A66E" w14:textId="77777777" w:rsidR="00054977" w:rsidRDefault="00054977">
      <w:pPr>
        <w:widowControl w:val="0"/>
        <w:rPr>
          <w:rFonts w:ascii="Arial" w:eastAsia="Arial" w:hAnsi="Arial" w:cs="Arial"/>
          <w:color w:val="1F3863"/>
          <w:sz w:val="22"/>
          <w:szCs w:val="22"/>
        </w:rPr>
      </w:pPr>
    </w:p>
    <w:p w14:paraId="3C948F0C" w14:textId="77777777" w:rsidR="00054977" w:rsidRDefault="00030E20">
      <w:pPr>
        <w:widowControl w:val="0"/>
        <w:rPr>
          <w:rFonts w:ascii="Arial" w:eastAsia="Arial" w:hAnsi="Arial" w:cs="Arial"/>
          <w:b/>
          <w:color w:val="1F3863"/>
          <w:sz w:val="22"/>
          <w:szCs w:val="22"/>
        </w:rPr>
      </w:pPr>
      <w:r>
        <w:rPr>
          <w:rFonts w:ascii="Arial" w:eastAsia="Arial" w:hAnsi="Arial" w:cs="Arial"/>
          <w:b/>
          <w:color w:val="1F3863"/>
          <w:sz w:val="22"/>
          <w:szCs w:val="22"/>
        </w:rPr>
        <w:t xml:space="preserve">JSU V.I.B.E. </w:t>
      </w:r>
      <w:r>
        <w:rPr>
          <w:rFonts w:ascii="Arial" w:eastAsia="Arial" w:hAnsi="Arial" w:cs="Arial"/>
          <w:color w:val="FF0000"/>
          <w:sz w:val="22"/>
          <w:szCs w:val="22"/>
        </w:rPr>
        <w:t>Keep the JSU V.I.B.E. information below.</w:t>
      </w:r>
      <w:r>
        <w:rPr>
          <w:rFonts w:ascii="Arial" w:eastAsia="Arial" w:hAnsi="Arial" w:cs="Arial"/>
          <w:color w:val="1F3863"/>
          <w:sz w:val="22"/>
          <w:szCs w:val="22"/>
        </w:rPr>
        <w:br/>
      </w:r>
    </w:p>
    <w:p w14:paraId="2A4084F8" w14:textId="77777777" w:rsidR="00054977" w:rsidRDefault="00030E20">
      <w:pPr>
        <w:widowControl w:val="0"/>
        <w:spacing w:before="90"/>
        <w:rPr>
          <w:rFonts w:ascii="Arial" w:eastAsia="Arial" w:hAnsi="Arial" w:cs="Arial"/>
          <w:color w:val="000000"/>
          <w:sz w:val="22"/>
          <w:szCs w:val="22"/>
        </w:rPr>
      </w:pPr>
      <w:r>
        <w:rPr>
          <w:rFonts w:ascii="Arial" w:eastAsia="Arial" w:hAnsi="Arial" w:cs="Arial"/>
          <w:color w:val="000000"/>
          <w:sz w:val="22"/>
          <w:szCs w:val="22"/>
          <w:highlight w:val="white"/>
        </w:rPr>
        <w:t xml:space="preserve">All undergraduate students are automatically enrolled in the JSU V.I.B.E. program. </w:t>
      </w:r>
      <w:r>
        <w:rPr>
          <w:rFonts w:ascii="Arial" w:eastAsia="Arial" w:hAnsi="Arial" w:cs="Arial"/>
          <w:color w:val="000000"/>
          <w:sz w:val="22"/>
          <w:szCs w:val="22"/>
        </w:rPr>
        <w:t xml:space="preserve">For students who are participating in the V.I.B.E. program, digital textbooks and/or course materials will be automatically loaded into Canvas by the first day of class.  If digital versions are not available, hard copies can be picked up at the JSU Campus Store. </w:t>
      </w:r>
    </w:p>
    <w:p w14:paraId="0839EE1F" w14:textId="77777777" w:rsidR="00054977" w:rsidRDefault="00054977">
      <w:pPr>
        <w:rPr>
          <w:rFonts w:ascii="Arial" w:eastAsia="Arial" w:hAnsi="Arial" w:cs="Arial"/>
          <w:color w:val="000000"/>
          <w:sz w:val="22"/>
          <w:szCs w:val="22"/>
          <w:highlight w:val="white"/>
        </w:rPr>
      </w:pPr>
    </w:p>
    <w:p w14:paraId="3170CE70" w14:textId="77777777" w:rsidR="00054977" w:rsidRDefault="00030E20">
      <w:pPr>
        <w:rPr>
          <w:rFonts w:ascii="Arial" w:eastAsia="Arial" w:hAnsi="Arial" w:cs="Arial"/>
          <w:sz w:val="22"/>
          <w:szCs w:val="22"/>
        </w:rPr>
      </w:pPr>
      <w:r>
        <w:rPr>
          <w:rFonts w:ascii="Arial" w:eastAsia="Arial" w:hAnsi="Arial" w:cs="Arial"/>
          <w:color w:val="000000"/>
          <w:sz w:val="22"/>
          <w:szCs w:val="22"/>
          <w:highlight w:val="white"/>
        </w:rPr>
        <w:t xml:space="preserve">If you do not want to participate in JSU V.I.B.E, you will need to opt out at the beginning of the semester. Participation in the JSU V.I.B.E program is all-in or all-out so students cannot </w:t>
      </w:r>
      <w:r>
        <w:rPr>
          <w:rFonts w:ascii="Arial" w:eastAsia="Arial" w:hAnsi="Arial" w:cs="Arial"/>
          <w:sz w:val="22"/>
          <w:szCs w:val="22"/>
        </w:rPr>
        <w:t>opt out and opt-in for individual courses. Students are encouraged to visit the Campus Bookstore website to determine if the JSU V.I.B.E. will be the most beneficial and economic choice. In some cases, JSU V.I.B.E. will not be the lowest-cost option for a student, particularly if the student is enrolled in courses that have no adopted textbooks.</w:t>
      </w:r>
    </w:p>
    <w:p w14:paraId="4FAC7AD9" w14:textId="77777777" w:rsidR="00054977" w:rsidRDefault="00054977">
      <w:pPr>
        <w:rPr>
          <w:rFonts w:ascii="Arial" w:eastAsia="Arial" w:hAnsi="Arial" w:cs="Arial"/>
          <w:sz w:val="22"/>
          <w:szCs w:val="22"/>
        </w:rPr>
      </w:pPr>
    </w:p>
    <w:p w14:paraId="26F1C0B5" w14:textId="77777777" w:rsidR="00054977" w:rsidRDefault="00030E20">
      <w:pPr>
        <w:rPr>
          <w:rFonts w:ascii="Arial" w:eastAsia="Arial" w:hAnsi="Arial" w:cs="Arial"/>
          <w:sz w:val="22"/>
          <w:szCs w:val="22"/>
        </w:rPr>
      </w:pPr>
      <w:r>
        <w:rPr>
          <w:rFonts w:ascii="Arial" w:eastAsia="Arial" w:hAnsi="Arial" w:cs="Arial"/>
          <w:color w:val="000000"/>
          <w:sz w:val="22"/>
          <w:szCs w:val="22"/>
        </w:rPr>
        <w:t xml:space="preserve">Any questions related to the V.I.B.E. program or textbooks can be directed to the JSU Campus Store (jsu@bkstr.com or 601-979-5801). For more information about JSU V.I.B.E, please visit </w:t>
      </w:r>
      <w:hyperlink r:id="rId10">
        <w:r>
          <w:rPr>
            <w:rFonts w:ascii="Arial" w:eastAsia="Arial" w:hAnsi="Arial" w:cs="Arial"/>
            <w:color w:val="303D91"/>
            <w:sz w:val="22"/>
            <w:szCs w:val="22"/>
          </w:rPr>
          <w:t>https://www.jsums.edu/auxiliary/jsuvibe/</w:t>
        </w:r>
      </w:hyperlink>
      <w:r>
        <w:rPr>
          <w:rFonts w:ascii="Arial" w:eastAsia="Arial" w:hAnsi="Arial" w:cs="Arial"/>
          <w:color w:val="000000"/>
          <w:sz w:val="22"/>
          <w:szCs w:val="22"/>
        </w:rPr>
        <w:t>.</w:t>
      </w:r>
    </w:p>
    <w:p w14:paraId="237AAC7C" w14:textId="77777777" w:rsidR="00054977" w:rsidRDefault="00054977">
      <w:pPr>
        <w:widowControl w:val="0"/>
        <w:rPr>
          <w:rFonts w:ascii="Arial" w:eastAsia="Arial" w:hAnsi="Arial" w:cs="Arial"/>
          <w:b/>
          <w:color w:val="1F3863"/>
          <w:sz w:val="22"/>
          <w:szCs w:val="22"/>
        </w:rPr>
      </w:pPr>
    </w:p>
    <w:p w14:paraId="3437C486" w14:textId="77777777" w:rsidR="00054977" w:rsidRDefault="00030E20">
      <w:pPr>
        <w:widowControl w:val="0"/>
        <w:rPr>
          <w:rFonts w:ascii="Arial" w:eastAsia="Arial" w:hAnsi="Arial" w:cs="Arial"/>
          <w:b/>
          <w:color w:val="1F3863"/>
          <w:sz w:val="22"/>
          <w:szCs w:val="22"/>
        </w:rPr>
      </w:pPr>
      <w:r>
        <w:rPr>
          <w:rFonts w:ascii="Arial" w:eastAsia="Arial" w:hAnsi="Arial" w:cs="Arial"/>
          <w:b/>
          <w:color w:val="1F3863"/>
          <w:sz w:val="22"/>
          <w:szCs w:val="22"/>
        </w:rPr>
        <w:t>REQUIRED TEXT(S)</w:t>
      </w:r>
      <w:r>
        <w:rPr>
          <w:rFonts w:ascii="Arial" w:eastAsia="Arial" w:hAnsi="Arial" w:cs="Arial"/>
          <w:b/>
          <w:color w:val="1F3863"/>
          <w:sz w:val="22"/>
          <w:szCs w:val="22"/>
        </w:rPr>
        <w:br/>
      </w:r>
    </w:p>
    <w:p w14:paraId="5A7B1A5A" w14:textId="77777777" w:rsidR="00054977" w:rsidRDefault="00030E20">
      <w:pPr>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ALL sections of a general education course must have the same textbook(s). For all textbooks, include the authors, title, publishers, ISBN number, and edition if applicable. Delete unused tables.</w:t>
      </w:r>
    </w:p>
    <w:p w14:paraId="3FAEC816" w14:textId="77777777" w:rsidR="00054977" w:rsidRDefault="00054977">
      <w:pPr>
        <w:widowControl w:val="0"/>
        <w:rPr>
          <w:rFonts w:ascii="Arial" w:eastAsia="Arial" w:hAnsi="Arial" w:cs="Arial"/>
          <w:color w:val="000000"/>
          <w:sz w:val="22"/>
          <w:szCs w:val="22"/>
        </w:rPr>
      </w:pPr>
    </w:p>
    <w:tbl>
      <w:tblPr>
        <w:tblStyle w:val="10"/>
        <w:tblW w:w="900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3412"/>
        <w:gridCol w:w="5588"/>
      </w:tblGrid>
      <w:tr w:rsidR="00054977" w14:paraId="42634D0F"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2F3EC238"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Textbook Title:</w:t>
            </w:r>
          </w:p>
        </w:tc>
        <w:tc>
          <w:tcPr>
            <w:tcW w:w="5588" w:type="dxa"/>
            <w:tcBorders>
              <w:top w:val="single" w:sz="6" w:space="0" w:color="000000"/>
              <w:left w:val="single" w:sz="6" w:space="0" w:color="000000"/>
              <w:bottom w:val="single" w:sz="6" w:space="0" w:color="000000"/>
              <w:right w:val="single" w:sz="6" w:space="0" w:color="000000"/>
            </w:tcBorders>
            <w:vAlign w:val="center"/>
          </w:tcPr>
          <w:p w14:paraId="15ADAA19" w14:textId="77777777" w:rsidR="00054977" w:rsidRDefault="00030E20">
            <w:pPr>
              <w:rPr>
                <w:rFonts w:ascii="Arial" w:eastAsia="Arial" w:hAnsi="Arial" w:cs="Arial"/>
              </w:rPr>
            </w:pPr>
            <w:r>
              <w:rPr>
                <w:rFonts w:ascii="Arial" w:eastAsia="Arial" w:hAnsi="Arial" w:cs="Arial"/>
              </w:rPr>
              <w:t> </w:t>
            </w:r>
          </w:p>
        </w:tc>
      </w:tr>
      <w:tr w:rsidR="00054977" w14:paraId="5F846CB2"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6901954"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Author(s)/Editor(s):</w:t>
            </w:r>
          </w:p>
        </w:tc>
        <w:tc>
          <w:tcPr>
            <w:tcW w:w="5588" w:type="dxa"/>
            <w:tcBorders>
              <w:top w:val="single" w:sz="6" w:space="0" w:color="000000"/>
              <w:left w:val="single" w:sz="6" w:space="0" w:color="000000"/>
              <w:bottom w:val="single" w:sz="6" w:space="0" w:color="000000"/>
              <w:right w:val="single" w:sz="6" w:space="0" w:color="000000"/>
            </w:tcBorders>
            <w:vAlign w:val="center"/>
          </w:tcPr>
          <w:p w14:paraId="1128A667" w14:textId="77777777" w:rsidR="00054977" w:rsidRDefault="00054977">
            <w:pPr>
              <w:rPr>
                <w:rFonts w:ascii="Arial" w:eastAsia="Arial" w:hAnsi="Arial" w:cs="Arial"/>
              </w:rPr>
            </w:pPr>
          </w:p>
        </w:tc>
      </w:tr>
      <w:tr w:rsidR="00054977" w14:paraId="3C03CCCB"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64ADA1A"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Publisher:</w:t>
            </w:r>
          </w:p>
        </w:tc>
        <w:tc>
          <w:tcPr>
            <w:tcW w:w="5588" w:type="dxa"/>
            <w:tcBorders>
              <w:top w:val="single" w:sz="6" w:space="0" w:color="000000"/>
              <w:left w:val="single" w:sz="6" w:space="0" w:color="000000"/>
              <w:bottom w:val="single" w:sz="6" w:space="0" w:color="000000"/>
              <w:right w:val="single" w:sz="6" w:space="0" w:color="000000"/>
            </w:tcBorders>
            <w:vAlign w:val="center"/>
          </w:tcPr>
          <w:p w14:paraId="309E17CC" w14:textId="77777777" w:rsidR="00054977" w:rsidRDefault="00030E20">
            <w:pPr>
              <w:rPr>
                <w:rFonts w:ascii="Arial" w:eastAsia="Arial" w:hAnsi="Arial" w:cs="Arial"/>
              </w:rPr>
            </w:pPr>
            <w:r>
              <w:rPr>
                <w:rFonts w:ascii="Arial" w:eastAsia="Arial" w:hAnsi="Arial" w:cs="Arial"/>
              </w:rPr>
              <w:t> </w:t>
            </w:r>
          </w:p>
        </w:tc>
      </w:tr>
      <w:tr w:rsidR="00054977" w14:paraId="5537663C"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8D45FDC"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Edition: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066E6C24" w14:textId="77777777" w:rsidR="00054977" w:rsidRDefault="00030E20">
            <w:pPr>
              <w:rPr>
                <w:rFonts w:ascii="Arial" w:eastAsia="Arial" w:hAnsi="Arial" w:cs="Arial"/>
              </w:rPr>
            </w:pPr>
            <w:r>
              <w:rPr>
                <w:rFonts w:ascii="Arial" w:eastAsia="Arial" w:hAnsi="Arial" w:cs="Arial"/>
              </w:rPr>
              <w:t> </w:t>
            </w:r>
          </w:p>
        </w:tc>
      </w:tr>
      <w:tr w:rsidR="00054977" w14:paraId="1DB4C23B"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4959FEBD"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ISBN:</w:t>
            </w:r>
          </w:p>
        </w:tc>
        <w:tc>
          <w:tcPr>
            <w:tcW w:w="5588" w:type="dxa"/>
            <w:tcBorders>
              <w:top w:val="single" w:sz="6" w:space="0" w:color="000000"/>
              <w:left w:val="single" w:sz="6" w:space="0" w:color="000000"/>
              <w:bottom w:val="single" w:sz="6" w:space="0" w:color="000000"/>
              <w:right w:val="single" w:sz="6" w:space="0" w:color="000000"/>
            </w:tcBorders>
            <w:vAlign w:val="center"/>
          </w:tcPr>
          <w:p w14:paraId="1C8E6491" w14:textId="77777777" w:rsidR="00054977" w:rsidRDefault="00030E20">
            <w:pPr>
              <w:rPr>
                <w:rFonts w:ascii="Arial" w:eastAsia="Arial" w:hAnsi="Arial" w:cs="Arial"/>
              </w:rPr>
            </w:pPr>
            <w:r>
              <w:rPr>
                <w:rFonts w:ascii="Arial" w:eastAsia="Arial" w:hAnsi="Arial" w:cs="Arial"/>
              </w:rPr>
              <w:t> </w:t>
            </w:r>
          </w:p>
        </w:tc>
      </w:tr>
    </w:tbl>
    <w:p w14:paraId="3A8C03B6" w14:textId="77777777" w:rsidR="00054977" w:rsidRDefault="00054977">
      <w:pPr>
        <w:widowControl w:val="0"/>
        <w:rPr>
          <w:rFonts w:ascii="Arial" w:eastAsia="Arial" w:hAnsi="Arial" w:cs="Arial"/>
          <w:color w:val="000000"/>
          <w:sz w:val="22"/>
          <w:szCs w:val="22"/>
        </w:rPr>
      </w:pPr>
    </w:p>
    <w:tbl>
      <w:tblPr>
        <w:tblStyle w:val="9"/>
        <w:tblW w:w="900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3412"/>
        <w:gridCol w:w="5588"/>
      </w:tblGrid>
      <w:tr w:rsidR="00054977" w14:paraId="220558E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28773263"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Textbook Title:</w:t>
            </w:r>
          </w:p>
        </w:tc>
        <w:tc>
          <w:tcPr>
            <w:tcW w:w="5588" w:type="dxa"/>
            <w:tcBorders>
              <w:top w:val="single" w:sz="6" w:space="0" w:color="000000"/>
              <w:left w:val="single" w:sz="6" w:space="0" w:color="000000"/>
              <w:bottom w:val="single" w:sz="6" w:space="0" w:color="000000"/>
              <w:right w:val="single" w:sz="6" w:space="0" w:color="000000"/>
            </w:tcBorders>
            <w:vAlign w:val="center"/>
          </w:tcPr>
          <w:p w14:paraId="7FD4CE90" w14:textId="77777777" w:rsidR="00054977" w:rsidRDefault="00030E20">
            <w:pPr>
              <w:rPr>
                <w:rFonts w:ascii="Arial" w:eastAsia="Arial" w:hAnsi="Arial" w:cs="Arial"/>
              </w:rPr>
            </w:pPr>
            <w:r>
              <w:rPr>
                <w:rFonts w:ascii="Arial" w:eastAsia="Arial" w:hAnsi="Arial" w:cs="Arial"/>
              </w:rPr>
              <w:t> </w:t>
            </w:r>
          </w:p>
        </w:tc>
      </w:tr>
      <w:tr w:rsidR="00054977" w14:paraId="2F3DD088"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42309A04"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Author(s)/Editor(s):</w:t>
            </w:r>
          </w:p>
        </w:tc>
        <w:tc>
          <w:tcPr>
            <w:tcW w:w="5588" w:type="dxa"/>
            <w:tcBorders>
              <w:top w:val="single" w:sz="6" w:space="0" w:color="000000"/>
              <w:left w:val="single" w:sz="6" w:space="0" w:color="000000"/>
              <w:bottom w:val="single" w:sz="6" w:space="0" w:color="000000"/>
              <w:right w:val="single" w:sz="6" w:space="0" w:color="000000"/>
            </w:tcBorders>
            <w:vAlign w:val="center"/>
          </w:tcPr>
          <w:p w14:paraId="5D916E35" w14:textId="77777777" w:rsidR="00054977" w:rsidRDefault="00054977">
            <w:pPr>
              <w:rPr>
                <w:rFonts w:ascii="Arial" w:eastAsia="Arial" w:hAnsi="Arial" w:cs="Arial"/>
              </w:rPr>
            </w:pPr>
          </w:p>
        </w:tc>
      </w:tr>
      <w:tr w:rsidR="00054977" w14:paraId="6F6D4AE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175ACBF"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Publisher:</w:t>
            </w:r>
          </w:p>
        </w:tc>
        <w:tc>
          <w:tcPr>
            <w:tcW w:w="5588" w:type="dxa"/>
            <w:tcBorders>
              <w:top w:val="single" w:sz="6" w:space="0" w:color="000000"/>
              <w:left w:val="single" w:sz="6" w:space="0" w:color="000000"/>
              <w:bottom w:val="single" w:sz="6" w:space="0" w:color="000000"/>
              <w:right w:val="single" w:sz="6" w:space="0" w:color="000000"/>
            </w:tcBorders>
            <w:vAlign w:val="center"/>
          </w:tcPr>
          <w:p w14:paraId="4A711632" w14:textId="77777777" w:rsidR="00054977" w:rsidRDefault="00030E20">
            <w:pPr>
              <w:rPr>
                <w:rFonts w:ascii="Arial" w:eastAsia="Arial" w:hAnsi="Arial" w:cs="Arial"/>
              </w:rPr>
            </w:pPr>
            <w:r>
              <w:rPr>
                <w:rFonts w:ascii="Arial" w:eastAsia="Arial" w:hAnsi="Arial" w:cs="Arial"/>
              </w:rPr>
              <w:t> </w:t>
            </w:r>
          </w:p>
        </w:tc>
      </w:tr>
      <w:tr w:rsidR="00054977" w14:paraId="753B135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4EDFC92D"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Edition: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7A3598FD" w14:textId="77777777" w:rsidR="00054977" w:rsidRDefault="00030E20">
            <w:pPr>
              <w:rPr>
                <w:rFonts w:ascii="Arial" w:eastAsia="Arial" w:hAnsi="Arial" w:cs="Arial"/>
              </w:rPr>
            </w:pPr>
            <w:r>
              <w:rPr>
                <w:rFonts w:ascii="Arial" w:eastAsia="Arial" w:hAnsi="Arial" w:cs="Arial"/>
              </w:rPr>
              <w:t> </w:t>
            </w:r>
          </w:p>
        </w:tc>
      </w:tr>
      <w:tr w:rsidR="00054977" w14:paraId="1FB889F3"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6623DD5"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ISBN:</w:t>
            </w:r>
          </w:p>
        </w:tc>
        <w:tc>
          <w:tcPr>
            <w:tcW w:w="5588" w:type="dxa"/>
            <w:tcBorders>
              <w:top w:val="single" w:sz="6" w:space="0" w:color="000000"/>
              <w:left w:val="single" w:sz="6" w:space="0" w:color="000000"/>
              <w:bottom w:val="single" w:sz="6" w:space="0" w:color="000000"/>
              <w:right w:val="single" w:sz="6" w:space="0" w:color="000000"/>
            </w:tcBorders>
            <w:vAlign w:val="center"/>
          </w:tcPr>
          <w:p w14:paraId="31EB0200" w14:textId="77777777" w:rsidR="00054977" w:rsidRDefault="00030E20">
            <w:pPr>
              <w:rPr>
                <w:rFonts w:ascii="Arial" w:eastAsia="Arial" w:hAnsi="Arial" w:cs="Arial"/>
              </w:rPr>
            </w:pPr>
            <w:r>
              <w:rPr>
                <w:rFonts w:ascii="Arial" w:eastAsia="Arial" w:hAnsi="Arial" w:cs="Arial"/>
              </w:rPr>
              <w:t> </w:t>
            </w:r>
          </w:p>
        </w:tc>
      </w:tr>
    </w:tbl>
    <w:p w14:paraId="059101DA" w14:textId="77777777" w:rsidR="00054977" w:rsidRDefault="00054977">
      <w:pPr>
        <w:widowControl w:val="0"/>
        <w:rPr>
          <w:rFonts w:ascii="Arial" w:eastAsia="Arial" w:hAnsi="Arial" w:cs="Arial"/>
          <w:color w:val="000000"/>
          <w:sz w:val="22"/>
          <w:szCs w:val="22"/>
        </w:rPr>
      </w:pPr>
    </w:p>
    <w:p w14:paraId="2700C21E" w14:textId="77777777" w:rsidR="00054977" w:rsidRDefault="00030E20">
      <w:pPr>
        <w:keepNext/>
        <w:keepLines/>
        <w:widowControl w:val="0"/>
        <w:spacing w:before="40"/>
        <w:rPr>
          <w:rFonts w:ascii="Arial" w:eastAsia="Arial" w:hAnsi="Arial" w:cs="Arial"/>
          <w:b/>
          <w:color w:val="1F3863"/>
          <w:sz w:val="22"/>
          <w:szCs w:val="22"/>
        </w:rPr>
      </w:pPr>
      <w:r>
        <w:rPr>
          <w:rFonts w:ascii="Arial" w:eastAsia="Arial" w:hAnsi="Arial" w:cs="Arial"/>
          <w:b/>
          <w:color w:val="1F3863"/>
          <w:sz w:val="22"/>
          <w:szCs w:val="22"/>
        </w:rPr>
        <w:t xml:space="preserve">RECOMMENDED TEXT(S) (not included in JSU V.I.B.E.) </w:t>
      </w:r>
      <w:r>
        <w:rPr>
          <w:rFonts w:ascii="Arial" w:eastAsia="Arial" w:hAnsi="Arial" w:cs="Arial"/>
          <w:color w:val="FF0000"/>
          <w:sz w:val="22"/>
          <w:szCs w:val="22"/>
        </w:rPr>
        <w:t>(If this section is not used, delete it from the syllabus.)</w:t>
      </w:r>
    </w:p>
    <w:p w14:paraId="6323BC08" w14:textId="77777777" w:rsidR="00054977" w:rsidRDefault="00054977">
      <w:pPr>
        <w:keepNext/>
        <w:keepLines/>
        <w:widowControl w:val="0"/>
        <w:spacing w:before="40"/>
        <w:rPr>
          <w:rFonts w:ascii="Arial" w:eastAsia="Arial" w:hAnsi="Arial" w:cs="Arial"/>
          <w:b/>
          <w:color w:val="1F3863"/>
          <w:sz w:val="22"/>
          <w:szCs w:val="22"/>
        </w:rPr>
      </w:pPr>
    </w:p>
    <w:tbl>
      <w:tblPr>
        <w:tblStyle w:val="8"/>
        <w:tblW w:w="900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3412"/>
        <w:gridCol w:w="5588"/>
      </w:tblGrid>
      <w:tr w:rsidR="00054977" w14:paraId="68F81400"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6CF17584"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Textbook Title:</w:t>
            </w:r>
          </w:p>
        </w:tc>
        <w:tc>
          <w:tcPr>
            <w:tcW w:w="5588" w:type="dxa"/>
            <w:tcBorders>
              <w:top w:val="single" w:sz="6" w:space="0" w:color="000000"/>
              <w:left w:val="single" w:sz="6" w:space="0" w:color="000000"/>
              <w:bottom w:val="single" w:sz="6" w:space="0" w:color="000000"/>
              <w:right w:val="single" w:sz="6" w:space="0" w:color="000000"/>
            </w:tcBorders>
            <w:vAlign w:val="center"/>
          </w:tcPr>
          <w:p w14:paraId="06363767" w14:textId="77777777" w:rsidR="00054977" w:rsidRDefault="00030E20">
            <w:pPr>
              <w:rPr>
                <w:rFonts w:ascii="Arial" w:eastAsia="Arial" w:hAnsi="Arial" w:cs="Arial"/>
              </w:rPr>
            </w:pPr>
            <w:r>
              <w:rPr>
                <w:rFonts w:ascii="Arial" w:eastAsia="Arial" w:hAnsi="Arial" w:cs="Arial"/>
              </w:rPr>
              <w:t> </w:t>
            </w:r>
          </w:p>
        </w:tc>
      </w:tr>
      <w:tr w:rsidR="00054977" w14:paraId="66C65E4E"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10243CF0"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Author(s)/Editor(s):</w:t>
            </w:r>
          </w:p>
        </w:tc>
        <w:tc>
          <w:tcPr>
            <w:tcW w:w="5588" w:type="dxa"/>
            <w:tcBorders>
              <w:top w:val="single" w:sz="6" w:space="0" w:color="000000"/>
              <w:left w:val="single" w:sz="6" w:space="0" w:color="000000"/>
              <w:bottom w:val="single" w:sz="6" w:space="0" w:color="000000"/>
              <w:right w:val="single" w:sz="6" w:space="0" w:color="000000"/>
            </w:tcBorders>
            <w:vAlign w:val="center"/>
          </w:tcPr>
          <w:p w14:paraId="59427D1B" w14:textId="77777777" w:rsidR="00054977" w:rsidRDefault="00054977">
            <w:pPr>
              <w:rPr>
                <w:rFonts w:ascii="Arial" w:eastAsia="Arial" w:hAnsi="Arial" w:cs="Arial"/>
              </w:rPr>
            </w:pPr>
          </w:p>
        </w:tc>
      </w:tr>
      <w:tr w:rsidR="00054977" w14:paraId="119DEF3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631CCCF2"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Publisher:</w:t>
            </w:r>
          </w:p>
        </w:tc>
        <w:tc>
          <w:tcPr>
            <w:tcW w:w="5588" w:type="dxa"/>
            <w:tcBorders>
              <w:top w:val="single" w:sz="6" w:space="0" w:color="000000"/>
              <w:left w:val="single" w:sz="6" w:space="0" w:color="000000"/>
              <w:bottom w:val="single" w:sz="6" w:space="0" w:color="000000"/>
              <w:right w:val="single" w:sz="6" w:space="0" w:color="000000"/>
            </w:tcBorders>
            <w:vAlign w:val="center"/>
          </w:tcPr>
          <w:p w14:paraId="62EF4E5B" w14:textId="77777777" w:rsidR="00054977" w:rsidRDefault="00030E20">
            <w:pPr>
              <w:rPr>
                <w:rFonts w:ascii="Arial" w:eastAsia="Arial" w:hAnsi="Arial" w:cs="Arial"/>
              </w:rPr>
            </w:pPr>
            <w:r>
              <w:rPr>
                <w:rFonts w:ascii="Arial" w:eastAsia="Arial" w:hAnsi="Arial" w:cs="Arial"/>
              </w:rPr>
              <w:t> </w:t>
            </w:r>
          </w:p>
        </w:tc>
      </w:tr>
      <w:tr w:rsidR="00054977" w14:paraId="754676CF"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2EF2257"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Edition: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5B054C21" w14:textId="77777777" w:rsidR="00054977" w:rsidRDefault="00030E20">
            <w:pPr>
              <w:rPr>
                <w:rFonts w:ascii="Arial" w:eastAsia="Arial" w:hAnsi="Arial" w:cs="Arial"/>
              </w:rPr>
            </w:pPr>
            <w:r>
              <w:rPr>
                <w:rFonts w:ascii="Arial" w:eastAsia="Arial" w:hAnsi="Arial" w:cs="Arial"/>
              </w:rPr>
              <w:t> </w:t>
            </w:r>
          </w:p>
        </w:tc>
      </w:tr>
      <w:tr w:rsidR="00054977" w14:paraId="390B4B0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2B48E7D3"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ISBN:</w:t>
            </w:r>
          </w:p>
        </w:tc>
        <w:tc>
          <w:tcPr>
            <w:tcW w:w="5588" w:type="dxa"/>
            <w:tcBorders>
              <w:top w:val="single" w:sz="6" w:space="0" w:color="000000"/>
              <w:left w:val="single" w:sz="6" w:space="0" w:color="000000"/>
              <w:bottom w:val="single" w:sz="6" w:space="0" w:color="000000"/>
              <w:right w:val="single" w:sz="6" w:space="0" w:color="000000"/>
            </w:tcBorders>
            <w:vAlign w:val="center"/>
          </w:tcPr>
          <w:p w14:paraId="26F2509C" w14:textId="77777777" w:rsidR="00054977" w:rsidRDefault="00030E20">
            <w:pPr>
              <w:rPr>
                <w:rFonts w:ascii="Arial" w:eastAsia="Arial" w:hAnsi="Arial" w:cs="Arial"/>
              </w:rPr>
            </w:pPr>
            <w:r>
              <w:rPr>
                <w:rFonts w:ascii="Arial" w:eastAsia="Arial" w:hAnsi="Arial" w:cs="Arial"/>
              </w:rPr>
              <w:t> </w:t>
            </w:r>
          </w:p>
        </w:tc>
      </w:tr>
    </w:tbl>
    <w:p w14:paraId="014A745C" w14:textId="77777777" w:rsidR="00054977" w:rsidRDefault="00054977">
      <w:pPr>
        <w:keepNext/>
        <w:keepLines/>
        <w:widowControl w:val="0"/>
        <w:spacing w:before="40"/>
        <w:rPr>
          <w:rFonts w:ascii="Arial" w:eastAsia="Arial" w:hAnsi="Arial" w:cs="Arial"/>
          <w:b/>
          <w:color w:val="1F3863"/>
          <w:sz w:val="22"/>
          <w:szCs w:val="22"/>
        </w:rPr>
      </w:pPr>
    </w:p>
    <w:tbl>
      <w:tblPr>
        <w:tblStyle w:val="7"/>
        <w:tblW w:w="900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3412"/>
        <w:gridCol w:w="5588"/>
      </w:tblGrid>
      <w:tr w:rsidR="00054977" w14:paraId="45CCC7BB"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205EA9F7"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Textbook Title:</w:t>
            </w:r>
          </w:p>
        </w:tc>
        <w:tc>
          <w:tcPr>
            <w:tcW w:w="5588" w:type="dxa"/>
            <w:tcBorders>
              <w:top w:val="single" w:sz="6" w:space="0" w:color="000000"/>
              <w:left w:val="single" w:sz="6" w:space="0" w:color="000000"/>
              <w:bottom w:val="single" w:sz="6" w:space="0" w:color="000000"/>
              <w:right w:val="single" w:sz="6" w:space="0" w:color="000000"/>
            </w:tcBorders>
            <w:vAlign w:val="center"/>
          </w:tcPr>
          <w:p w14:paraId="6AAB3994" w14:textId="77777777" w:rsidR="00054977" w:rsidRDefault="00030E20">
            <w:pPr>
              <w:rPr>
                <w:rFonts w:ascii="Arial" w:eastAsia="Arial" w:hAnsi="Arial" w:cs="Arial"/>
              </w:rPr>
            </w:pPr>
            <w:r>
              <w:rPr>
                <w:rFonts w:ascii="Arial" w:eastAsia="Arial" w:hAnsi="Arial" w:cs="Arial"/>
              </w:rPr>
              <w:t> </w:t>
            </w:r>
          </w:p>
        </w:tc>
      </w:tr>
      <w:tr w:rsidR="00054977" w14:paraId="50E853CB"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C1734BD"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Author(s)/Editor(s):</w:t>
            </w:r>
          </w:p>
        </w:tc>
        <w:tc>
          <w:tcPr>
            <w:tcW w:w="5588" w:type="dxa"/>
            <w:tcBorders>
              <w:top w:val="single" w:sz="6" w:space="0" w:color="000000"/>
              <w:left w:val="single" w:sz="6" w:space="0" w:color="000000"/>
              <w:bottom w:val="single" w:sz="6" w:space="0" w:color="000000"/>
              <w:right w:val="single" w:sz="6" w:space="0" w:color="000000"/>
            </w:tcBorders>
            <w:vAlign w:val="center"/>
          </w:tcPr>
          <w:p w14:paraId="014F0E68" w14:textId="77777777" w:rsidR="00054977" w:rsidRDefault="00054977">
            <w:pPr>
              <w:rPr>
                <w:rFonts w:ascii="Arial" w:eastAsia="Arial" w:hAnsi="Arial" w:cs="Arial"/>
              </w:rPr>
            </w:pPr>
          </w:p>
        </w:tc>
      </w:tr>
      <w:tr w:rsidR="00054977" w14:paraId="19A48528"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BE36C6F"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Publisher:</w:t>
            </w:r>
          </w:p>
        </w:tc>
        <w:tc>
          <w:tcPr>
            <w:tcW w:w="5588" w:type="dxa"/>
            <w:tcBorders>
              <w:top w:val="single" w:sz="6" w:space="0" w:color="000000"/>
              <w:left w:val="single" w:sz="6" w:space="0" w:color="000000"/>
              <w:bottom w:val="single" w:sz="6" w:space="0" w:color="000000"/>
              <w:right w:val="single" w:sz="6" w:space="0" w:color="000000"/>
            </w:tcBorders>
            <w:vAlign w:val="center"/>
          </w:tcPr>
          <w:p w14:paraId="5EC3D3E3" w14:textId="77777777" w:rsidR="00054977" w:rsidRDefault="00030E20">
            <w:pPr>
              <w:rPr>
                <w:rFonts w:ascii="Arial" w:eastAsia="Arial" w:hAnsi="Arial" w:cs="Arial"/>
              </w:rPr>
            </w:pPr>
            <w:r>
              <w:rPr>
                <w:rFonts w:ascii="Arial" w:eastAsia="Arial" w:hAnsi="Arial" w:cs="Arial"/>
              </w:rPr>
              <w:t> </w:t>
            </w:r>
          </w:p>
        </w:tc>
      </w:tr>
      <w:tr w:rsidR="00054977" w14:paraId="5F3A25B7"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7951344"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Edition: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0D10F957" w14:textId="77777777" w:rsidR="00054977" w:rsidRDefault="00030E20">
            <w:pPr>
              <w:rPr>
                <w:rFonts w:ascii="Arial" w:eastAsia="Arial" w:hAnsi="Arial" w:cs="Arial"/>
              </w:rPr>
            </w:pPr>
            <w:r>
              <w:rPr>
                <w:rFonts w:ascii="Arial" w:eastAsia="Arial" w:hAnsi="Arial" w:cs="Arial"/>
              </w:rPr>
              <w:t> </w:t>
            </w:r>
          </w:p>
        </w:tc>
      </w:tr>
      <w:tr w:rsidR="00054977" w14:paraId="4C8FEC8E"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4C5D6A3" w14:textId="77777777" w:rsidR="00054977" w:rsidRDefault="00030E2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ISBN:</w:t>
            </w:r>
          </w:p>
        </w:tc>
        <w:tc>
          <w:tcPr>
            <w:tcW w:w="5588" w:type="dxa"/>
            <w:tcBorders>
              <w:top w:val="single" w:sz="6" w:space="0" w:color="000000"/>
              <w:left w:val="single" w:sz="6" w:space="0" w:color="000000"/>
              <w:bottom w:val="single" w:sz="6" w:space="0" w:color="000000"/>
              <w:right w:val="single" w:sz="6" w:space="0" w:color="000000"/>
            </w:tcBorders>
            <w:vAlign w:val="center"/>
          </w:tcPr>
          <w:p w14:paraId="44C82067" w14:textId="77777777" w:rsidR="00054977" w:rsidRDefault="00030E20">
            <w:pPr>
              <w:rPr>
                <w:rFonts w:ascii="Arial" w:eastAsia="Arial" w:hAnsi="Arial" w:cs="Arial"/>
              </w:rPr>
            </w:pPr>
            <w:r>
              <w:rPr>
                <w:rFonts w:ascii="Arial" w:eastAsia="Arial" w:hAnsi="Arial" w:cs="Arial"/>
              </w:rPr>
              <w:t> </w:t>
            </w:r>
          </w:p>
        </w:tc>
      </w:tr>
    </w:tbl>
    <w:p w14:paraId="4872D4F5" w14:textId="77777777" w:rsidR="00054977" w:rsidRDefault="00054977">
      <w:pPr>
        <w:keepNext/>
        <w:keepLines/>
        <w:widowControl w:val="0"/>
        <w:spacing w:before="40"/>
        <w:rPr>
          <w:rFonts w:ascii="Arial" w:eastAsia="Arial" w:hAnsi="Arial" w:cs="Arial"/>
          <w:b/>
          <w:color w:val="1F3863"/>
          <w:sz w:val="22"/>
          <w:szCs w:val="22"/>
        </w:rPr>
      </w:pPr>
    </w:p>
    <w:p w14:paraId="78609EE1" w14:textId="77777777" w:rsidR="00054977" w:rsidRDefault="00030E20">
      <w:pPr>
        <w:keepNext/>
        <w:keepLines/>
        <w:widowControl w:val="0"/>
        <w:spacing w:before="40"/>
        <w:rPr>
          <w:rFonts w:ascii="Arial" w:eastAsia="Arial" w:hAnsi="Arial" w:cs="Arial"/>
          <w:b/>
          <w:color w:val="000000"/>
          <w:sz w:val="22"/>
          <w:szCs w:val="22"/>
        </w:rPr>
      </w:pPr>
      <w:r>
        <w:rPr>
          <w:rFonts w:ascii="Arial" w:eastAsia="Arial" w:hAnsi="Arial" w:cs="Arial"/>
          <w:b/>
          <w:color w:val="1F3863"/>
          <w:sz w:val="22"/>
          <w:szCs w:val="22"/>
        </w:rPr>
        <w:t>OTHER MATERIAL</w:t>
      </w:r>
      <w:r>
        <w:rPr>
          <w:rFonts w:ascii="Arial" w:eastAsia="Arial" w:hAnsi="Arial" w:cs="Arial"/>
          <w:sz w:val="22"/>
          <w:szCs w:val="22"/>
        </w:rPr>
        <w:t xml:space="preserve"> </w:t>
      </w:r>
      <w:r>
        <w:rPr>
          <w:rFonts w:ascii="Arial" w:eastAsia="Arial" w:hAnsi="Arial" w:cs="Arial"/>
          <w:b/>
          <w:i/>
          <w:color w:val="222222"/>
          <w:sz w:val="22"/>
          <w:szCs w:val="22"/>
        </w:rPr>
        <w:t xml:space="preserve">Note to Instructor: </w:t>
      </w:r>
      <w:r>
        <w:rPr>
          <w:rFonts w:ascii="Arial" w:eastAsia="Arial" w:hAnsi="Arial" w:cs="Arial"/>
          <w:color w:val="FF0000"/>
          <w:sz w:val="22"/>
          <w:szCs w:val="22"/>
        </w:rPr>
        <w:t>(If this section is not used, delete it from syllabus.)</w:t>
      </w:r>
    </w:p>
    <w:p w14:paraId="2DBC22D0" w14:textId="77777777" w:rsidR="00054977" w:rsidRDefault="00054977">
      <w:pPr>
        <w:widowControl w:val="0"/>
        <w:spacing w:before="90"/>
        <w:rPr>
          <w:rFonts w:ascii="Arial" w:eastAsia="Arial" w:hAnsi="Arial" w:cs="Arial"/>
          <w:color w:val="000000"/>
          <w:sz w:val="22"/>
          <w:szCs w:val="22"/>
        </w:rPr>
      </w:pPr>
    </w:p>
    <w:p w14:paraId="25904FD2" w14:textId="77777777" w:rsidR="00054977" w:rsidRDefault="00030E20">
      <w:pPr>
        <w:keepNext/>
        <w:keepLines/>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In Other Requirements, delete the 1</w:t>
      </w:r>
      <w:r>
        <w:rPr>
          <w:rFonts w:ascii="Arial" w:eastAsia="Arial" w:hAnsi="Arial" w:cs="Arial"/>
          <w:color w:val="FF0000"/>
          <w:sz w:val="22"/>
          <w:szCs w:val="22"/>
          <w:vertAlign w:val="superscript"/>
        </w:rPr>
        <w:t>st</w:t>
      </w:r>
      <w:r>
        <w:rPr>
          <w:rFonts w:ascii="Arial" w:eastAsia="Arial" w:hAnsi="Arial" w:cs="Arial"/>
          <w:color w:val="FF0000"/>
          <w:sz w:val="22"/>
          <w:szCs w:val="22"/>
        </w:rPr>
        <w:t xml:space="preserve"> bullet for non-distance learning (hybrid or online) courses. For the 2</w:t>
      </w:r>
      <w:r>
        <w:rPr>
          <w:rFonts w:ascii="Arial" w:eastAsia="Arial" w:hAnsi="Arial" w:cs="Arial"/>
          <w:color w:val="FF0000"/>
          <w:sz w:val="22"/>
          <w:szCs w:val="22"/>
          <w:vertAlign w:val="superscript"/>
        </w:rPr>
        <w:t>nd</w:t>
      </w:r>
      <w:r>
        <w:rPr>
          <w:rFonts w:ascii="Arial" w:eastAsia="Arial" w:hAnsi="Arial" w:cs="Arial"/>
          <w:color w:val="FF0000"/>
          <w:sz w:val="22"/>
          <w:szCs w:val="22"/>
        </w:rPr>
        <w:t xml:space="preserve"> bullet, be sure to provide instructions for submitting the Syllabus Verification Form.</w:t>
      </w:r>
    </w:p>
    <w:p w14:paraId="2C52DEFE" w14:textId="77777777" w:rsidR="00054977" w:rsidRDefault="00054977">
      <w:pPr>
        <w:keepNext/>
        <w:keepLines/>
        <w:widowControl w:val="0"/>
        <w:rPr>
          <w:rFonts w:ascii="Arial" w:eastAsia="Arial" w:hAnsi="Arial" w:cs="Arial"/>
          <w:color w:val="FF0000"/>
          <w:sz w:val="22"/>
          <w:szCs w:val="22"/>
        </w:rPr>
      </w:pPr>
    </w:p>
    <w:p w14:paraId="0241767E" w14:textId="77777777" w:rsidR="00054977" w:rsidRDefault="00030E20">
      <w:pPr>
        <w:keepNext/>
        <w:keepLines/>
        <w:widowControl w:val="0"/>
        <w:rPr>
          <w:rFonts w:ascii="Arial" w:eastAsia="Arial" w:hAnsi="Arial" w:cs="Arial"/>
          <w:color w:val="FF0000"/>
          <w:sz w:val="22"/>
          <w:szCs w:val="22"/>
        </w:rPr>
      </w:pPr>
      <w:r>
        <w:rPr>
          <w:rFonts w:ascii="Arial" w:eastAsia="Arial" w:hAnsi="Arial" w:cs="Arial"/>
          <w:b/>
          <w:color w:val="1F3863"/>
          <w:sz w:val="22"/>
          <w:szCs w:val="22"/>
        </w:rPr>
        <w:t xml:space="preserve">OTHER REQUIREMENTS </w:t>
      </w:r>
      <w:r>
        <w:rPr>
          <w:rFonts w:ascii="Arial" w:eastAsia="Arial" w:hAnsi="Arial" w:cs="Arial"/>
          <w:color w:val="FF0000"/>
          <w:sz w:val="22"/>
          <w:szCs w:val="22"/>
        </w:rPr>
        <w:br/>
      </w:r>
    </w:p>
    <w:p w14:paraId="246B6670" w14:textId="77777777" w:rsidR="00054977" w:rsidRDefault="00030E20">
      <w:pPr>
        <w:widowControl w:val="0"/>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Complete the registration for the </w:t>
      </w:r>
      <w:hyperlink r:id="rId11">
        <w:r>
          <w:rPr>
            <w:rFonts w:ascii="Arial" w:eastAsia="Arial" w:hAnsi="Arial" w:cs="Arial"/>
            <w:color w:val="303D91"/>
            <w:sz w:val="22"/>
            <w:szCs w:val="22"/>
            <w:u w:val="single"/>
          </w:rPr>
          <w:t>Canvas Online Student Orientation</w:t>
        </w:r>
      </w:hyperlink>
      <w:r>
        <w:rPr>
          <w:rFonts w:ascii="Arial" w:eastAsia="Arial" w:hAnsi="Arial" w:cs="Arial"/>
          <w:color w:val="000000"/>
          <w:sz w:val="22"/>
          <w:szCs w:val="22"/>
        </w:rPr>
        <w:t>,</w:t>
      </w:r>
      <w:r>
        <w:rPr>
          <w:rFonts w:ascii="Arial" w:eastAsia="Arial" w:hAnsi="Arial" w:cs="Arial"/>
          <w:color w:val="303D91"/>
          <w:sz w:val="22"/>
          <w:szCs w:val="22"/>
        </w:rPr>
        <w:t xml:space="preserve"> </w:t>
      </w:r>
      <w:r>
        <w:rPr>
          <w:rFonts w:ascii="Arial" w:eastAsia="Arial" w:hAnsi="Arial" w:cs="Arial"/>
          <w:color w:val="000000"/>
          <w:sz w:val="22"/>
          <w:szCs w:val="22"/>
        </w:rPr>
        <w:t>if this is your first distance learning course at JSU.</w:t>
      </w:r>
    </w:p>
    <w:p w14:paraId="4745A60A" w14:textId="77777777" w:rsidR="00054977" w:rsidRDefault="00030E20">
      <w:pPr>
        <w:widowControl w:val="0"/>
        <w:numPr>
          <w:ilvl w:val="0"/>
          <w:numId w:val="4"/>
        </w:numPr>
        <w:pBdr>
          <w:top w:val="nil"/>
          <w:left w:val="nil"/>
          <w:bottom w:val="nil"/>
          <w:right w:val="nil"/>
          <w:between w:val="nil"/>
        </w:pBdr>
        <w:spacing w:after="280"/>
        <w:rPr>
          <w:rFonts w:ascii="Arial" w:eastAsia="Arial" w:hAnsi="Arial" w:cs="Arial"/>
          <w:color w:val="000000"/>
          <w:sz w:val="22"/>
          <w:szCs w:val="22"/>
        </w:rPr>
      </w:pPr>
      <w:r>
        <w:rPr>
          <w:rFonts w:ascii="Arial" w:eastAsia="Arial" w:hAnsi="Arial" w:cs="Arial"/>
          <w:color w:val="000000"/>
          <w:sz w:val="22"/>
          <w:szCs w:val="22"/>
        </w:rPr>
        <w:t>Complete the Verification Syllabus Receipt Form.</w:t>
      </w:r>
      <w:r>
        <w:rPr>
          <w:rFonts w:ascii="Arial" w:eastAsia="Arial" w:hAnsi="Arial" w:cs="Arial"/>
          <w:color w:val="FF0000"/>
          <w:sz w:val="22"/>
          <w:szCs w:val="22"/>
        </w:rPr>
        <w:t xml:space="preserve"> </w:t>
      </w:r>
    </w:p>
    <w:p w14:paraId="55FFA5D3" w14:textId="77777777" w:rsidR="00054977" w:rsidRDefault="00030E20">
      <w:pPr>
        <w:widowControl w:val="0"/>
        <w:spacing w:after="28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Keep Technology Requirement and Technical Support sections for all syllabi.</w:t>
      </w:r>
    </w:p>
    <w:p w14:paraId="4B896179" w14:textId="77777777" w:rsidR="00054977" w:rsidRDefault="00030E20">
      <w:pPr>
        <w:widowControl w:val="0"/>
        <w:spacing w:before="2"/>
        <w:ind w:right="2076"/>
        <w:rPr>
          <w:rFonts w:ascii="Arial" w:eastAsia="Arial" w:hAnsi="Arial" w:cs="Arial"/>
          <w:b/>
          <w:color w:val="1F3863"/>
          <w:sz w:val="22"/>
          <w:szCs w:val="22"/>
        </w:rPr>
      </w:pPr>
      <w:r>
        <w:rPr>
          <w:rFonts w:ascii="Arial" w:eastAsia="Arial" w:hAnsi="Arial" w:cs="Arial"/>
          <w:b/>
          <w:color w:val="1F3863"/>
          <w:sz w:val="22"/>
          <w:szCs w:val="22"/>
        </w:rPr>
        <w:t>TECHNOLOGY REQUIREMENT</w:t>
      </w:r>
      <w:r>
        <w:rPr>
          <w:rFonts w:ascii="Arial" w:eastAsia="Arial" w:hAnsi="Arial" w:cs="Arial"/>
          <w:b/>
          <w:color w:val="1F3863"/>
          <w:sz w:val="22"/>
          <w:szCs w:val="22"/>
        </w:rPr>
        <w:br/>
      </w:r>
    </w:p>
    <w:p w14:paraId="706D4648" w14:textId="77777777" w:rsidR="00054977" w:rsidRDefault="00030E20">
      <w:pPr>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JSU provides the following software to all students and faculty for free download: Microsoft Office 365 (Word, Excel, and PowerPoint), SAS, and Mathematica (</w:t>
      </w:r>
      <w:hyperlink r:id="rId12">
        <w:r>
          <w:rPr>
            <w:rFonts w:ascii="Arial" w:eastAsia="Arial" w:hAnsi="Arial" w:cs="Arial"/>
            <w:color w:val="0000FF"/>
            <w:sz w:val="22"/>
            <w:szCs w:val="22"/>
            <w:u w:val="single"/>
          </w:rPr>
          <w:t>https://www.jsums.edu/informationtechnology/</w:t>
        </w:r>
      </w:hyperlink>
      <w:r>
        <w:rPr>
          <w:rFonts w:ascii="Arial" w:eastAsia="Arial" w:hAnsi="Arial" w:cs="Arial"/>
          <w:color w:val="000000"/>
          <w:sz w:val="22"/>
          <w:szCs w:val="22"/>
        </w:rPr>
        <w:t xml:space="preserve">).  </w:t>
      </w:r>
    </w:p>
    <w:p w14:paraId="2B2E2481" w14:textId="77777777" w:rsidR="00054977" w:rsidRDefault="00030E20">
      <w:pPr>
        <w:widowControl w:val="0"/>
        <w:numPr>
          <w:ilvl w:val="0"/>
          <w:numId w:val="11"/>
        </w:numPr>
        <w:pBdr>
          <w:top w:val="nil"/>
          <w:left w:val="nil"/>
          <w:bottom w:val="nil"/>
          <w:right w:val="nil"/>
          <w:between w:val="nil"/>
        </w:pBdr>
        <w:rPr>
          <w:rFonts w:ascii="Arial" w:eastAsia="Arial" w:hAnsi="Arial" w:cs="Arial"/>
          <w:b/>
          <w:color w:val="1F3863"/>
          <w:sz w:val="22"/>
          <w:szCs w:val="22"/>
        </w:rPr>
      </w:pPr>
      <w:r>
        <w:rPr>
          <w:rFonts w:ascii="Arial" w:eastAsia="Arial" w:hAnsi="Arial" w:cs="Arial"/>
          <w:color w:val="000000"/>
          <w:sz w:val="22"/>
          <w:szCs w:val="22"/>
        </w:rPr>
        <w:t xml:space="preserve">View </w:t>
      </w:r>
      <w:hyperlink r:id="rId13">
        <w:r>
          <w:rPr>
            <w:rFonts w:ascii="Arial" w:eastAsia="Arial" w:hAnsi="Arial" w:cs="Arial"/>
            <w:color w:val="0000FF"/>
            <w:sz w:val="22"/>
            <w:szCs w:val="22"/>
            <w:u w:val="single"/>
          </w:rPr>
          <w:t>technical requirements</w:t>
        </w:r>
      </w:hyperlink>
      <w:r>
        <w:rPr>
          <w:rFonts w:ascii="Arial" w:eastAsia="Arial" w:hAnsi="Arial" w:cs="Arial"/>
          <w:color w:val="000000"/>
          <w:sz w:val="22"/>
          <w:szCs w:val="22"/>
        </w:rPr>
        <w:t xml:space="preserve"> for (online, hybrid, or supplemental) courses that use the Canvas Instructure platform.</w:t>
      </w:r>
    </w:p>
    <w:p w14:paraId="243B3584" w14:textId="77777777" w:rsidR="00054977" w:rsidRDefault="00054977">
      <w:pPr>
        <w:widowControl w:val="0"/>
        <w:rPr>
          <w:rFonts w:ascii="Arial" w:eastAsia="Arial" w:hAnsi="Arial" w:cs="Arial"/>
          <w:b/>
          <w:color w:val="1F3863"/>
          <w:sz w:val="22"/>
          <w:szCs w:val="22"/>
        </w:rPr>
      </w:pPr>
    </w:p>
    <w:p w14:paraId="0E80DBD4" w14:textId="77777777" w:rsidR="00054977" w:rsidRDefault="00030E20">
      <w:pPr>
        <w:pStyle w:val="Heading2"/>
        <w:rPr>
          <w:rFonts w:ascii="Arial" w:eastAsia="Arial" w:hAnsi="Arial" w:cs="Arial"/>
          <w:color w:val="1F3863"/>
          <w:sz w:val="22"/>
          <w:szCs w:val="22"/>
        </w:rPr>
      </w:pPr>
      <w:r>
        <w:rPr>
          <w:rFonts w:ascii="Arial" w:eastAsia="Arial" w:hAnsi="Arial" w:cs="Arial"/>
          <w:color w:val="1F3863"/>
          <w:sz w:val="22"/>
          <w:szCs w:val="22"/>
        </w:rPr>
        <w:t>TECHNICAL SUPPORT</w:t>
      </w:r>
    </w:p>
    <w:p w14:paraId="007E0373" w14:textId="77777777" w:rsidR="00054977" w:rsidRDefault="00030E20">
      <w:pPr>
        <w:rPr>
          <w:rFonts w:ascii="Arial" w:eastAsia="Arial" w:hAnsi="Arial" w:cs="Arial"/>
          <w:color w:val="000000"/>
          <w:sz w:val="22"/>
          <w:szCs w:val="22"/>
        </w:rPr>
      </w:pPr>
      <w:r>
        <w:rPr>
          <w:rFonts w:ascii="Arial" w:eastAsia="Arial" w:hAnsi="Arial" w:cs="Arial"/>
          <w:color w:val="000000"/>
          <w:sz w:val="22"/>
          <w:szCs w:val="22"/>
          <w:highlight w:val="white"/>
        </w:rPr>
        <w:t>For 24/7 assistance, contact the Canvas Helpdesk at 1-844-358-8765 or click the Help icon inside Canvas. For assistance Monday-Friday from 8:00 to 5:00 contact the JSU Helpdesk at </w:t>
      </w:r>
      <w:hyperlink r:id="rId14">
        <w:r>
          <w:rPr>
            <w:rFonts w:ascii="Arial" w:eastAsia="Arial" w:hAnsi="Arial" w:cs="Arial"/>
            <w:color w:val="000000"/>
            <w:sz w:val="22"/>
            <w:szCs w:val="22"/>
            <w:highlight w:val="white"/>
          </w:rPr>
          <w:t>canvas@jsums.edu</w:t>
        </w:r>
      </w:hyperlink>
      <w:r>
        <w:rPr>
          <w:rFonts w:ascii="Arial" w:eastAsia="Arial" w:hAnsi="Arial" w:cs="Arial"/>
          <w:color w:val="000000"/>
          <w:sz w:val="22"/>
          <w:szCs w:val="22"/>
          <w:highlight w:val="white"/>
        </w:rPr>
        <w:t> or 601-979-0245.</w:t>
      </w:r>
    </w:p>
    <w:p w14:paraId="7D57056D" w14:textId="77777777" w:rsidR="00054977" w:rsidRDefault="00054977">
      <w:pPr>
        <w:widowControl w:val="0"/>
        <w:spacing w:before="5"/>
        <w:rPr>
          <w:rFonts w:ascii="Arial" w:eastAsia="Arial" w:hAnsi="Arial" w:cs="Arial"/>
          <w:sz w:val="22"/>
          <w:szCs w:val="22"/>
        </w:rPr>
      </w:pPr>
    </w:p>
    <w:p w14:paraId="0E781EB6" w14:textId="77777777" w:rsidR="00054977" w:rsidRDefault="00054977">
      <w:pPr>
        <w:widowControl w:val="0"/>
        <w:jc w:val="both"/>
        <w:rPr>
          <w:rFonts w:ascii="Arial" w:eastAsia="Arial" w:hAnsi="Arial" w:cs="Arial"/>
          <w:sz w:val="22"/>
          <w:szCs w:val="22"/>
        </w:rPr>
      </w:pPr>
    </w:p>
    <w:p w14:paraId="313EF1BA" w14:textId="77777777" w:rsidR="00054977" w:rsidRDefault="00030E20">
      <w:pPr>
        <w:widowControl w:val="0"/>
        <w:jc w:val="both"/>
        <w:rPr>
          <w:rFonts w:ascii="Arial" w:eastAsia="Arial" w:hAnsi="Arial" w:cs="Arial"/>
          <w:b/>
          <w:color w:val="1F3863"/>
          <w:sz w:val="28"/>
          <w:szCs w:val="28"/>
          <w:highlight w:val="yellow"/>
        </w:rPr>
      </w:pPr>
      <w:r>
        <w:rPr>
          <w:rFonts w:ascii="Arial" w:eastAsia="Arial" w:hAnsi="Arial" w:cs="Arial"/>
          <w:b/>
          <w:color w:val="1F3863"/>
          <w:sz w:val="28"/>
          <w:szCs w:val="28"/>
          <w:highlight w:val="yellow"/>
        </w:rPr>
        <w:t>SECTION 2: WHAT YOU WILL LEARN IN THIS COURSE</w:t>
      </w:r>
    </w:p>
    <w:p w14:paraId="56CC3C98" w14:textId="77777777" w:rsidR="00054977" w:rsidRDefault="00054977">
      <w:pPr>
        <w:widowControl w:val="0"/>
        <w:rPr>
          <w:rFonts w:ascii="Arial" w:eastAsia="Arial" w:hAnsi="Arial" w:cs="Arial"/>
          <w:b/>
          <w:i/>
          <w:color w:val="222222"/>
          <w:sz w:val="22"/>
          <w:szCs w:val="22"/>
        </w:rPr>
      </w:pPr>
    </w:p>
    <w:p w14:paraId="743D6CC1" w14:textId="77777777" w:rsidR="00054977" w:rsidRDefault="00030E20">
      <w:pPr>
        <w:widowControl w:val="0"/>
        <w:spacing w:after="280"/>
        <w:rPr>
          <w:rFonts w:ascii="Arial" w:eastAsia="Arial" w:hAnsi="Arial" w:cs="Arial"/>
          <w:color w:val="FF0000"/>
          <w:sz w:val="22"/>
          <w:szCs w:val="22"/>
        </w:rPr>
      </w:pPr>
      <w:r>
        <w:rPr>
          <w:rFonts w:ascii="Arial" w:eastAsia="Arial" w:hAnsi="Arial" w:cs="Arial"/>
          <w:b/>
          <w:i/>
          <w:color w:val="FF0000"/>
          <w:sz w:val="22"/>
          <w:szCs w:val="22"/>
        </w:rPr>
        <w:t xml:space="preserve">Note to Instructor: You can add a statement here about your commitment to student success, how students should partner with you to be successful, and/or how students can be successful in your course. </w:t>
      </w:r>
    </w:p>
    <w:p w14:paraId="73822AA3" w14:textId="77777777" w:rsidR="00054977" w:rsidRDefault="00030E20">
      <w:pPr>
        <w:widowControl w:val="0"/>
        <w:spacing w:after="280"/>
        <w:rPr>
          <w:rFonts w:ascii="Arial" w:eastAsia="Arial" w:hAnsi="Arial" w:cs="Arial"/>
          <w:sz w:val="22"/>
          <w:szCs w:val="22"/>
        </w:rPr>
      </w:pPr>
      <w:r>
        <w:rPr>
          <w:rFonts w:ascii="Arial" w:eastAsia="Arial" w:hAnsi="Arial" w:cs="Arial"/>
          <w:sz w:val="22"/>
          <w:szCs w:val="22"/>
        </w:rPr>
        <w:t>1.</w:t>
      </w:r>
    </w:p>
    <w:p w14:paraId="63AA993D" w14:textId="77777777" w:rsidR="00054977" w:rsidRDefault="00054977">
      <w:pPr>
        <w:widowControl w:val="0"/>
        <w:spacing w:after="280"/>
        <w:rPr>
          <w:rFonts w:ascii="Arial" w:eastAsia="Arial" w:hAnsi="Arial" w:cs="Arial"/>
          <w:sz w:val="22"/>
          <w:szCs w:val="22"/>
        </w:rPr>
      </w:pPr>
    </w:p>
    <w:p w14:paraId="22C593E7" w14:textId="77777777" w:rsidR="00054977" w:rsidRDefault="00030E20">
      <w:pPr>
        <w:widowControl w:val="0"/>
        <w:spacing w:after="280"/>
        <w:rPr>
          <w:rFonts w:ascii="Arial" w:eastAsia="Arial" w:hAnsi="Arial" w:cs="Arial"/>
          <w:sz w:val="22"/>
          <w:szCs w:val="22"/>
        </w:rPr>
      </w:pPr>
      <w:r>
        <w:rPr>
          <w:rFonts w:ascii="Arial" w:eastAsia="Arial" w:hAnsi="Arial" w:cs="Arial"/>
          <w:sz w:val="22"/>
          <w:szCs w:val="22"/>
        </w:rPr>
        <w:t>2.</w:t>
      </w:r>
    </w:p>
    <w:p w14:paraId="10C7B720" w14:textId="77777777" w:rsidR="00054977" w:rsidRDefault="00054977">
      <w:pPr>
        <w:widowControl w:val="0"/>
        <w:spacing w:after="280"/>
        <w:rPr>
          <w:rFonts w:ascii="Arial" w:eastAsia="Arial" w:hAnsi="Arial" w:cs="Arial"/>
          <w:color w:val="FF0000"/>
          <w:sz w:val="22"/>
          <w:szCs w:val="22"/>
        </w:rPr>
      </w:pPr>
    </w:p>
    <w:p w14:paraId="58C8EE90" w14:textId="77777777" w:rsidR="00054977" w:rsidRDefault="00030E20">
      <w:pPr>
        <w:widowControl w:val="0"/>
        <w:spacing w:after="280"/>
        <w:rPr>
          <w:rFonts w:ascii="Arial" w:eastAsia="Arial" w:hAnsi="Arial" w:cs="Arial"/>
          <w:sz w:val="22"/>
          <w:szCs w:val="22"/>
        </w:rPr>
      </w:pPr>
      <w:r>
        <w:rPr>
          <w:rFonts w:ascii="Arial" w:eastAsia="Arial" w:hAnsi="Arial" w:cs="Arial"/>
          <w:sz w:val="22"/>
          <w:szCs w:val="22"/>
        </w:rPr>
        <w:lastRenderedPageBreak/>
        <w:t>3.</w:t>
      </w:r>
    </w:p>
    <w:p w14:paraId="2F74DD09" w14:textId="77777777" w:rsidR="00054977" w:rsidRDefault="00054977">
      <w:pPr>
        <w:widowControl w:val="0"/>
        <w:spacing w:after="280"/>
        <w:rPr>
          <w:rFonts w:ascii="Arial" w:eastAsia="Arial" w:hAnsi="Arial" w:cs="Arial"/>
          <w:color w:val="FF0000"/>
          <w:sz w:val="22"/>
          <w:szCs w:val="22"/>
        </w:rPr>
      </w:pPr>
    </w:p>
    <w:p w14:paraId="31506A21" w14:textId="77777777" w:rsidR="00054977" w:rsidRDefault="00030E20">
      <w:pPr>
        <w:widowControl w:val="0"/>
        <w:spacing w:after="280"/>
        <w:rPr>
          <w:rFonts w:ascii="Arial" w:eastAsia="Arial" w:hAnsi="Arial" w:cs="Arial"/>
          <w:sz w:val="22"/>
          <w:szCs w:val="22"/>
        </w:rPr>
      </w:pPr>
      <w:r>
        <w:rPr>
          <w:rFonts w:ascii="Arial" w:eastAsia="Arial" w:hAnsi="Arial" w:cs="Arial"/>
          <w:sz w:val="22"/>
          <w:szCs w:val="22"/>
        </w:rPr>
        <w:t>4.</w:t>
      </w:r>
    </w:p>
    <w:p w14:paraId="75042EE1" w14:textId="77777777" w:rsidR="00054977" w:rsidRDefault="00054977">
      <w:pPr>
        <w:widowControl w:val="0"/>
        <w:spacing w:after="280"/>
        <w:rPr>
          <w:rFonts w:ascii="Arial" w:eastAsia="Arial" w:hAnsi="Arial" w:cs="Arial"/>
          <w:color w:val="FF0000"/>
          <w:sz w:val="22"/>
          <w:szCs w:val="22"/>
        </w:rPr>
      </w:pPr>
    </w:p>
    <w:p w14:paraId="3C876519" w14:textId="77777777" w:rsidR="00054977" w:rsidRDefault="00030E20">
      <w:pPr>
        <w:widowControl w:val="0"/>
        <w:spacing w:after="280"/>
        <w:rPr>
          <w:rFonts w:ascii="Arial" w:eastAsia="Arial" w:hAnsi="Arial" w:cs="Arial"/>
          <w:sz w:val="22"/>
          <w:szCs w:val="22"/>
        </w:rPr>
      </w:pPr>
      <w:r>
        <w:rPr>
          <w:rFonts w:ascii="Arial" w:eastAsia="Arial" w:hAnsi="Arial" w:cs="Arial"/>
          <w:sz w:val="22"/>
          <w:szCs w:val="22"/>
        </w:rPr>
        <w:t>5.</w:t>
      </w:r>
    </w:p>
    <w:p w14:paraId="313E578F" w14:textId="77777777" w:rsidR="00054977" w:rsidRDefault="00054977">
      <w:pPr>
        <w:widowControl w:val="0"/>
        <w:spacing w:after="280"/>
        <w:rPr>
          <w:rFonts w:ascii="Arial" w:eastAsia="Arial" w:hAnsi="Arial" w:cs="Arial"/>
          <w:sz w:val="22"/>
          <w:szCs w:val="22"/>
        </w:rPr>
      </w:pPr>
    </w:p>
    <w:p w14:paraId="3FB1DCDF" w14:textId="77777777" w:rsidR="00054977" w:rsidRDefault="00030E20">
      <w:pPr>
        <w:widowControl w:val="0"/>
        <w:spacing w:after="280"/>
        <w:rPr>
          <w:rFonts w:ascii="Arial" w:eastAsia="Arial" w:hAnsi="Arial" w:cs="Arial"/>
          <w:color w:val="FF0000"/>
          <w:sz w:val="22"/>
          <w:szCs w:val="22"/>
        </w:rPr>
      </w:pPr>
      <w:r>
        <w:rPr>
          <w:rFonts w:ascii="Arial" w:eastAsia="Arial" w:hAnsi="Arial" w:cs="Arial"/>
          <w:color w:val="0000FF"/>
          <w:sz w:val="22"/>
          <w:szCs w:val="22"/>
        </w:rPr>
        <w:t xml:space="preserve">The learning outcome for this course aligns with the following General Education student learning outcome: </w:t>
      </w:r>
    </w:p>
    <w:p w14:paraId="25731B46" w14:textId="77777777" w:rsidR="00054977" w:rsidRDefault="00054977">
      <w:pPr>
        <w:widowControl w:val="0"/>
        <w:rPr>
          <w:rFonts w:ascii="Arial" w:eastAsia="Arial" w:hAnsi="Arial" w:cs="Arial"/>
          <w:color w:val="222222"/>
          <w:sz w:val="22"/>
          <w:szCs w:val="22"/>
        </w:rPr>
      </w:pPr>
    </w:p>
    <w:p w14:paraId="4BEA121D" w14:textId="77777777" w:rsidR="00054977" w:rsidRDefault="00054977">
      <w:pPr>
        <w:widowControl w:val="0"/>
        <w:rPr>
          <w:rFonts w:ascii="Arial" w:eastAsia="Arial" w:hAnsi="Arial" w:cs="Arial"/>
          <w:b/>
          <w:i/>
          <w:color w:val="222222"/>
          <w:sz w:val="22"/>
          <w:szCs w:val="22"/>
        </w:rPr>
      </w:pPr>
    </w:p>
    <w:p w14:paraId="6DC5B986" w14:textId="77777777" w:rsidR="00054977" w:rsidRDefault="00030E20">
      <w:pPr>
        <w:widowControl w:val="0"/>
        <w:spacing w:after="28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Keep the statement above. Select at least one of the General Education Student Learning Outcomes for your course and have it </w:t>
      </w:r>
      <w:proofErr w:type="gramStart"/>
      <w:r>
        <w:rPr>
          <w:rFonts w:ascii="Arial" w:eastAsia="Arial" w:hAnsi="Arial" w:cs="Arial"/>
          <w:color w:val="FF0000"/>
          <w:sz w:val="22"/>
          <w:szCs w:val="22"/>
        </w:rPr>
        <w:t>complete</w:t>
      </w:r>
      <w:proofErr w:type="gramEnd"/>
      <w:r>
        <w:rPr>
          <w:rFonts w:ascii="Arial" w:eastAsia="Arial" w:hAnsi="Arial" w:cs="Arial"/>
          <w:color w:val="FF0000"/>
          <w:sz w:val="22"/>
          <w:szCs w:val="22"/>
        </w:rPr>
        <w:t xml:space="preserve"> the sentence (in blue) above. Keep the last paragraph about technology.</w:t>
      </w:r>
    </w:p>
    <w:p w14:paraId="556B4576" w14:textId="77777777" w:rsidR="00054977" w:rsidRDefault="00030E20">
      <w:pPr>
        <w:numPr>
          <w:ilvl w:val="0"/>
          <w:numId w:val="14"/>
        </w:numPr>
        <w:pBdr>
          <w:top w:val="nil"/>
          <w:left w:val="nil"/>
          <w:bottom w:val="nil"/>
          <w:right w:val="nil"/>
          <w:between w:val="nil"/>
        </w:pBdr>
        <w:shd w:val="clear" w:color="auto" w:fill="FFFFFF"/>
        <w:spacing w:before="240"/>
        <w:rPr>
          <w:rFonts w:ascii="Arial" w:eastAsia="Arial" w:hAnsi="Arial" w:cs="Arial"/>
          <w:color w:val="000000"/>
          <w:sz w:val="22"/>
          <w:szCs w:val="22"/>
        </w:rPr>
      </w:pPr>
      <w:r>
        <w:rPr>
          <w:rFonts w:ascii="Arial" w:eastAsia="Arial" w:hAnsi="Arial" w:cs="Arial"/>
          <w:color w:val="000000"/>
          <w:sz w:val="22"/>
          <w:szCs w:val="22"/>
        </w:rPr>
        <w:t>Communication: the ability to communicate effectively through both oral and written expression</w:t>
      </w:r>
    </w:p>
    <w:p w14:paraId="0F549C68" w14:textId="77777777" w:rsidR="00054977" w:rsidRDefault="00030E20">
      <w:pPr>
        <w:numPr>
          <w:ilvl w:val="0"/>
          <w:numId w:val="14"/>
        </w:numPr>
        <w:pBdr>
          <w:top w:val="nil"/>
          <w:left w:val="nil"/>
          <w:bottom w:val="nil"/>
          <w:right w:val="nil"/>
          <w:between w:val="nil"/>
        </w:pBdr>
        <w:shd w:val="clear" w:color="auto" w:fill="FFFFFF"/>
        <w:spacing w:before="240"/>
        <w:rPr>
          <w:rFonts w:ascii="Arial" w:eastAsia="Arial" w:hAnsi="Arial" w:cs="Arial"/>
          <w:color w:val="000000"/>
          <w:sz w:val="22"/>
          <w:szCs w:val="22"/>
        </w:rPr>
      </w:pPr>
      <w:r>
        <w:rPr>
          <w:rFonts w:ascii="Arial" w:eastAsia="Arial" w:hAnsi="Arial" w:cs="Arial"/>
          <w:color w:val="000000"/>
          <w:sz w:val="22"/>
          <w:szCs w:val="22"/>
        </w:rPr>
        <w:t>Mathematics and Analytical Reasoning: the ability to analyze, synthesize, and evaluate ideas and data using logic and quantitative reasoning </w:t>
      </w:r>
    </w:p>
    <w:p w14:paraId="3C0101C5" w14:textId="77777777" w:rsidR="00054977" w:rsidRDefault="00030E20">
      <w:pPr>
        <w:numPr>
          <w:ilvl w:val="0"/>
          <w:numId w:val="14"/>
        </w:numPr>
        <w:pBdr>
          <w:top w:val="nil"/>
          <w:left w:val="nil"/>
          <w:bottom w:val="nil"/>
          <w:right w:val="nil"/>
          <w:between w:val="nil"/>
        </w:pBdr>
        <w:shd w:val="clear" w:color="auto" w:fill="FFFFFF"/>
        <w:spacing w:before="240"/>
        <w:rPr>
          <w:rFonts w:ascii="Arial" w:eastAsia="Arial" w:hAnsi="Arial" w:cs="Arial"/>
          <w:color w:val="000000"/>
          <w:sz w:val="22"/>
          <w:szCs w:val="22"/>
        </w:rPr>
      </w:pPr>
      <w:r>
        <w:rPr>
          <w:rFonts w:ascii="Arial" w:eastAsia="Arial" w:hAnsi="Arial" w:cs="Arial"/>
          <w:color w:val="000000"/>
          <w:sz w:val="22"/>
          <w:szCs w:val="22"/>
        </w:rPr>
        <w:t>Critical Thinking: the ability to think critically and responsibly about moral, social, economic, health, cultural, technological, and political issues and to contribute to the improvement of society</w:t>
      </w:r>
    </w:p>
    <w:p w14:paraId="0DADC10E" w14:textId="77777777" w:rsidR="00054977" w:rsidRDefault="00054977">
      <w:pPr>
        <w:pBdr>
          <w:top w:val="nil"/>
          <w:left w:val="nil"/>
          <w:bottom w:val="nil"/>
          <w:right w:val="nil"/>
          <w:between w:val="nil"/>
        </w:pBdr>
        <w:shd w:val="clear" w:color="auto" w:fill="FFFFFF"/>
        <w:spacing w:after="240"/>
        <w:rPr>
          <w:rFonts w:ascii="Arial" w:eastAsia="Arial" w:hAnsi="Arial" w:cs="Arial"/>
          <w:color w:val="000000"/>
          <w:sz w:val="22"/>
          <w:szCs w:val="22"/>
        </w:rPr>
      </w:pPr>
    </w:p>
    <w:p w14:paraId="5DD3EB6F" w14:textId="77777777" w:rsidR="00054977" w:rsidRDefault="00030E20">
      <w:pPr>
        <w:pBdr>
          <w:top w:val="nil"/>
          <w:left w:val="nil"/>
          <w:bottom w:val="nil"/>
          <w:right w:val="nil"/>
          <w:between w:val="nil"/>
        </w:pBdr>
        <w:shd w:val="clear" w:color="auto" w:fill="FFFFFF"/>
        <w:spacing w:after="240"/>
        <w:rPr>
          <w:rFonts w:ascii="Arial" w:eastAsia="Arial" w:hAnsi="Arial" w:cs="Arial"/>
          <w:color w:val="000000"/>
          <w:sz w:val="22"/>
          <w:szCs w:val="22"/>
        </w:rPr>
      </w:pPr>
      <w:r>
        <w:rPr>
          <w:rFonts w:ascii="Arial" w:eastAsia="Arial" w:hAnsi="Arial" w:cs="Arial"/>
          <w:color w:val="000000"/>
          <w:sz w:val="22"/>
          <w:szCs w:val="22"/>
        </w:rPr>
        <w:t xml:space="preserve">Technology is integrated throughout the general education curriculum so that each of these General Education Outcomes are targeted using technology including computers, a Learning Management System (i.e., Canvas), digital content, and other digital tools. </w:t>
      </w:r>
    </w:p>
    <w:p w14:paraId="25FBE7C1" w14:textId="77777777" w:rsidR="00054977" w:rsidRDefault="00054977">
      <w:pPr>
        <w:widowControl w:val="0"/>
        <w:rPr>
          <w:rFonts w:ascii="Arial" w:eastAsia="Arial" w:hAnsi="Arial" w:cs="Arial"/>
          <w:b/>
          <w:sz w:val="22"/>
          <w:szCs w:val="22"/>
        </w:rPr>
      </w:pPr>
    </w:p>
    <w:p w14:paraId="4BF69634" w14:textId="77777777" w:rsidR="00054977" w:rsidRDefault="00054977">
      <w:pPr>
        <w:rPr>
          <w:rFonts w:ascii="Arial" w:eastAsia="Arial" w:hAnsi="Arial" w:cs="Arial"/>
          <w:b/>
          <w:color w:val="1F3863"/>
          <w:sz w:val="28"/>
          <w:szCs w:val="28"/>
        </w:rPr>
      </w:pPr>
    </w:p>
    <w:p w14:paraId="4DED207B" w14:textId="77777777" w:rsidR="00054977" w:rsidRDefault="00030E20">
      <w:pPr>
        <w:widowControl w:val="0"/>
        <w:jc w:val="both"/>
        <w:rPr>
          <w:rFonts w:ascii="Arial" w:eastAsia="Arial" w:hAnsi="Arial" w:cs="Arial"/>
          <w:b/>
          <w:color w:val="1F3863"/>
          <w:sz w:val="28"/>
          <w:szCs w:val="28"/>
        </w:rPr>
      </w:pPr>
      <w:r>
        <w:rPr>
          <w:rFonts w:ascii="Arial" w:eastAsia="Arial" w:hAnsi="Arial" w:cs="Arial"/>
          <w:b/>
          <w:color w:val="1F3863"/>
          <w:sz w:val="28"/>
          <w:szCs w:val="28"/>
        </w:rPr>
        <w:t>SECTION 3: COURSE FORMAT &amp; SCHEDULE</w:t>
      </w:r>
    </w:p>
    <w:p w14:paraId="1D03F57D" w14:textId="77777777" w:rsidR="00054977" w:rsidRDefault="00054977">
      <w:pPr>
        <w:widowControl w:val="0"/>
        <w:spacing w:before="2"/>
        <w:ind w:right="2076"/>
        <w:rPr>
          <w:rFonts w:ascii="Arial" w:eastAsia="Arial" w:hAnsi="Arial" w:cs="Arial"/>
          <w:b/>
          <w:color w:val="1F3863"/>
          <w:sz w:val="22"/>
          <w:szCs w:val="22"/>
        </w:rPr>
      </w:pPr>
    </w:p>
    <w:p w14:paraId="3BED77FB" w14:textId="77777777" w:rsidR="00054977" w:rsidRDefault="00030E20">
      <w:pPr>
        <w:widowControl w:val="0"/>
        <w:spacing w:before="90"/>
        <w:rPr>
          <w:rFonts w:ascii="Arial" w:eastAsia="Arial" w:hAnsi="Arial" w:cs="Arial"/>
          <w:b/>
          <w:color w:val="1F3863"/>
          <w:sz w:val="22"/>
          <w:szCs w:val="22"/>
        </w:rPr>
      </w:pPr>
      <w:r>
        <w:rPr>
          <w:rFonts w:ascii="Arial" w:eastAsia="Arial" w:hAnsi="Arial" w:cs="Arial"/>
          <w:b/>
          <w:color w:val="1F3863"/>
          <w:sz w:val="22"/>
          <w:szCs w:val="22"/>
        </w:rPr>
        <w:t>ORGANIZATION AND FORMAT OF THE COURSE</w:t>
      </w:r>
      <w:r>
        <w:rPr>
          <w:rFonts w:ascii="Arial" w:eastAsia="Arial" w:hAnsi="Arial" w:cs="Arial"/>
          <w:b/>
          <w:color w:val="1F3863"/>
          <w:sz w:val="22"/>
          <w:szCs w:val="22"/>
        </w:rPr>
        <w:br/>
      </w:r>
    </w:p>
    <w:p w14:paraId="20209B2C" w14:textId="77777777" w:rsidR="00054977" w:rsidRDefault="00030E20">
      <w:pPr>
        <w:widowControl w:val="0"/>
        <w:spacing w:before="90"/>
        <w:rPr>
          <w:rFonts w:ascii="Arial" w:eastAsia="Arial" w:hAnsi="Arial" w:cs="Arial"/>
          <w:i/>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Use the description below that reflects your course. You are asked to use the description provided, only making necessary modifications. Erase the descriptions that you do not use.</w:t>
      </w:r>
    </w:p>
    <w:p w14:paraId="1DEDA94C" w14:textId="77777777" w:rsidR="00054977" w:rsidRDefault="00054977">
      <w:pPr>
        <w:widowControl w:val="0"/>
        <w:spacing w:before="90"/>
        <w:rPr>
          <w:rFonts w:ascii="Arial" w:eastAsia="Arial" w:hAnsi="Arial" w:cs="Arial"/>
          <w:color w:val="FF0000"/>
          <w:sz w:val="22"/>
          <w:szCs w:val="22"/>
        </w:rPr>
      </w:pPr>
    </w:p>
    <w:p w14:paraId="418498EF" w14:textId="77777777" w:rsidR="00054977" w:rsidRDefault="00030E20">
      <w:pPr>
        <w:widowControl w:val="0"/>
        <w:rPr>
          <w:rFonts w:ascii="Arial" w:eastAsia="Arial" w:hAnsi="Arial" w:cs="Arial"/>
          <w:color w:val="000000"/>
          <w:sz w:val="22"/>
          <w:szCs w:val="22"/>
        </w:rPr>
      </w:pPr>
      <w:r>
        <w:rPr>
          <w:rFonts w:ascii="Arial" w:eastAsia="Arial" w:hAnsi="Arial" w:cs="Arial"/>
          <w:b/>
          <w:color w:val="FF0000"/>
          <w:sz w:val="22"/>
          <w:szCs w:val="22"/>
        </w:rPr>
        <w:t>[Use and Adapt for Asynchronous Online Courses; erase other descriptions]</w:t>
      </w:r>
      <w:r>
        <w:rPr>
          <w:rFonts w:ascii="Arial" w:eastAsia="Arial" w:hAnsi="Arial" w:cs="Arial"/>
          <w:color w:val="FF0000"/>
          <w:sz w:val="22"/>
          <w:szCs w:val="22"/>
        </w:rPr>
        <w:t xml:space="preserve"> </w:t>
      </w:r>
      <w:r>
        <w:rPr>
          <w:rFonts w:ascii="Arial" w:eastAsia="Arial" w:hAnsi="Arial" w:cs="Arial"/>
          <w:color w:val="000000"/>
          <w:sz w:val="22"/>
          <w:szCs w:val="22"/>
        </w:rPr>
        <w:t xml:space="preserve">This course is an asynchronous online course and it is organized into </w:t>
      </w:r>
      <w:r>
        <w:rPr>
          <w:rFonts w:ascii="Arial" w:eastAsia="Arial" w:hAnsi="Arial" w:cs="Arial"/>
          <w:b/>
          <w:color w:val="000000"/>
          <w:sz w:val="22"/>
          <w:szCs w:val="22"/>
          <w:highlight w:val="yellow"/>
        </w:rPr>
        <w:t>16</w:t>
      </w:r>
      <w:r>
        <w:rPr>
          <w:rFonts w:ascii="Arial" w:eastAsia="Arial" w:hAnsi="Arial" w:cs="Arial"/>
          <w:color w:val="000000"/>
          <w:sz w:val="22"/>
          <w:szCs w:val="22"/>
        </w:rPr>
        <w:t xml:space="preserve"> learning modules. </w:t>
      </w:r>
      <w:r>
        <w:rPr>
          <w:rFonts w:ascii="Arial" w:eastAsia="Arial" w:hAnsi="Arial" w:cs="Arial"/>
          <w:sz w:val="22"/>
          <w:szCs w:val="22"/>
        </w:rPr>
        <w:t xml:space="preserve">Students will work at different times (asynchronous) from different locations and will not be required to attend any face-to-face (F2F) or synchronous meetings at the same time. </w:t>
      </w:r>
      <w:r>
        <w:rPr>
          <w:rFonts w:ascii="Arial" w:eastAsia="Arial" w:hAnsi="Arial" w:cs="Arial"/>
          <w:color w:val="000000"/>
          <w:sz w:val="22"/>
          <w:szCs w:val="22"/>
        </w:rPr>
        <w:t xml:space="preserve">Each module may include </w:t>
      </w:r>
      <w:r>
        <w:rPr>
          <w:rFonts w:ascii="Arial" w:eastAsia="Arial" w:hAnsi="Arial" w:cs="Arial"/>
          <w:color w:val="000000"/>
          <w:sz w:val="22"/>
          <w:szCs w:val="22"/>
        </w:rPr>
        <w:lastRenderedPageBreak/>
        <w:t xml:space="preserve">multimedia lectures, readings, videos, discussions, assignments, and/or assessments. The modules are presented on a once-a-week basis. The module pages in Canvas include information about all of the materials and assignments for each module. </w:t>
      </w:r>
    </w:p>
    <w:p w14:paraId="16EBD7E0" w14:textId="77777777" w:rsidR="00054977" w:rsidRDefault="00054977">
      <w:pPr>
        <w:widowControl w:val="0"/>
        <w:rPr>
          <w:rFonts w:ascii="Arial" w:eastAsia="Arial" w:hAnsi="Arial" w:cs="Arial"/>
          <w:color w:val="000000"/>
          <w:sz w:val="22"/>
          <w:szCs w:val="22"/>
        </w:rPr>
      </w:pPr>
    </w:p>
    <w:p w14:paraId="70C5780D" w14:textId="77777777" w:rsidR="00054977" w:rsidRDefault="00030E20">
      <w:pPr>
        <w:widowControl w:val="0"/>
        <w:rPr>
          <w:rFonts w:ascii="Arial" w:eastAsia="Arial" w:hAnsi="Arial" w:cs="Arial"/>
          <w:color w:val="000000"/>
          <w:sz w:val="22"/>
          <w:szCs w:val="22"/>
        </w:rPr>
      </w:pPr>
      <w:r>
        <w:rPr>
          <w:rFonts w:ascii="Arial" w:eastAsia="Arial" w:hAnsi="Arial" w:cs="Arial"/>
          <w:b/>
          <w:color w:val="FF0000"/>
          <w:sz w:val="22"/>
          <w:szCs w:val="22"/>
        </w:rPr>
        <w:t>[Use and Adapt for Synchronous Online Courses; erase other descriptions]</w:t>
      </w:r>
      <w:r>
        <w:rPr>
          <w:rFonts w:ascii="Arial" w:eastAsia="Arial" w:hAnsi="Arial" w:cs="Arial"/>
          <w:color w:val="FF0000"/>
          <w:sz w:val="22"/>
          <w:szCs w:val="22"/>
        </w:rPr>
        <w:t xml:space="preserve"> </w:t>
      </w:r>
      <w:r>
        <w:rPr>
          <w:rFonts w:ascii="Arial" w:eastAsia="Arial" w:hAnsi="Arial" w:cs="Arial"/>
          <w:color w:val="000000"/>
          <w:sz w:val="22"/>
          <w:szCs w:val="22"/>
        </w:rPr>
        <w:t xml:space="preserve">This course is a synchronous online course and it is organized into </w:t>
      </w:r>
      <w:r>
        <w:rPr>
          <w:rFonts w:ascii="Arial" w:eastAsia="Arial" w:hAnsi="Arial" w:cs="Arial"/>
          <w:b/>
          <w:color w:val="000000"/>
          <w:sz w:val="22"/>
          <w:szCs w:val="22"/>
          <w:highlight w:val="yellow"/>
        </w:rPr>
        <w:t>16</w:t>
      </w:r>
      <w:r>
        <w:rPr>
          <w:rFonts w:ascii="Arial" w:eastAsia="Arial" w:hAnsi="Arial" w:cs="Arial"/>
          <w:color w:val="000000"/>
          <w:sz w:val="22"/>
          <w:szCs w:val="22"/>
        </w:rPr>
        <w:t xml:space="preserve"> learning modules. </w:t>
      </w:r>
      <w:r>
        <w:rPr>
          <w:rFonts w:ascii="Arial" w:eastAsia="Arial" w:hAnsi="Arial" w:cs="Arial"/>
          <w:sz w:val="22"/>
          <w:szCs w:val="22"/>
        </w:rPr>
        <w:t xml:space="preserve">Students virtually attend the course on the designated day(s) at the designated time (synchronous) from different locations. </w:t>
      </w:r>
      <w:r>
        <w:rPr>
          <w:rFonts w:ascii="Arial" w:eastAsia="Arial" w:hAnsi="Arial" w:cs="Arial"/>
          <w:color w:val="000000"/>
          <w:sz w:val="22"/>
          <w:szCs w:val="22"/>
        </w:rPr>
        <w:t xml:space="preserve">Each module may include multimedia lectures, readings, videos, discussions, assignments, and/or assessments. The module pages in Canvas include information about all of the materials and assignments for each module. </w:t>
      </w:r>
    </w:p>
    <w:p w14:paraId="629B7618" w14:textId="77777777" w:rsidR="00054977" w:rsidRDefault="00054977">
      <w:pPr>
        <w:widowControl w:val="0"/>
        <w:rPr>
          <w:rFonts w:ascii="Arial" w:eastAsia="Arial" w:hAnsi="Arial" w:cs="Arial"/>
          <w:color w:val="000000"/>
          <w:sz w:val="22"/>
          <w:szCs w:val="22"/>
        </w:rPr>
      </w:pPr>
    </w:p>
    <w:p w14:paraId="010E5BCD" w14:textId="77777777" w:rsidR="00054977" w:rsidRDefault="00030E20">
      <w:pPr>
        <w:widowControl w:val="0"/>
        <w:rPr>
          <w:rFonts w:ascii="Arial" w:eastAsia="Arial" w:hAnsi="Arial" w:cs="Arial"/>
          <w:color w:val="000000"/>
          <w:sz w:val="22"/>
          <w:szCs w:val="22"/>
        </w:rPr>
      </w:pPr>
      <w:r>
        <w:rPr>
          <w:rFonts w:ascii="Arial" w:eastAsia="Arial" w:hAnsi="Arial" w:cs="Arial"/>
          <w:b/>
          <w:color w:val="FF0000"/>
          <w:sz w:val="22"/>
          <w:szCs w:val="22"/>
        </w:rPr>
        <w:t>[Use and Adapt for Hybrid Courses; erase other descriptions]</w:t>
      </w:r>
      <w:r>
        <w:rPr>
          <w:rFonts w:ascii="Arial" w:eastAsia="Arial" w:hAnsi="Arial" w:cs="Arial"/>
          <w:color w:val="FF0000"/>
          <w:sz w:val="22"/>
          <w:szCs w:val="22"/>
        </w:rPr>
        <w:t xml:space="preserve"> </w:t>
      </w:r>
      <w:r>
        <w:rPr>
          <w:rFonts w:ascii="Arial" w:eastAsia="Arial" w:hAnsi="Arial" w:cs="Arial"/>
          <w:color w:val="000000"/>
          <w:sz w:val="22"/>
          <w:szCs w:val="22"/>
        </w:rPr>
        <w:t xml:space="preserve">This course is a hybrid course and it is organized into </w:t>
      </w:r>
      <w:r>
        <w:rPr>
          <w:rFonts w:ascii="Arial" w:eastAsia="Arial" w:hAnsi="Arial" w:cs="Arial"/>
          <w:b/>
          <w:color w:val="000000"/>
          <w:sz w:val="22"/>
          <w:szCs w:val="22"/>
          <w:highlight w:val="yellow"/>
        </w:rPr>
        <w:t>16</w:t>
      </w:r>
      <w:r>
        <w:rPr>
          <w:rFonts w:ascii="Arial" w:eastAsia="Arial" w:hAnsi="Arial" w:cs="Arial"/>
          <w:color w:val="000000"/>
          <w:sz w:val="22"/>
          <w:szCs w:val="22"/>
        </w:rPr>
        <w:t xml:space="preserve"> learning modules. </w:t>
      </w:r>
      <w:r>
        <w:rPr>
          <w:rFonts w:ascii="Arial" w:eastAsia="Arial" w:hAnsi="Arial" w:cs="Arial"/>
          <w:sz w:val="22"/>
          <w:szCs w:val="22"/>
        </w:rPr>
        <w:t xml:space="preserve">For some course sessions, students virtually attend the course on the designated day(s) at the designated time from different locations and for other courses, students attend the courses in-person at the designated time and location. </w:t>
      </w:r>
      <w:r>
        <w:rPr>
          <w:rFonts w:ascii="Arial" w:eastAsia="Arial" w:hAnsi="Arial" w:cs="Arial"/>
          <w:color w:val="000000"/>
          <w:sz w:val="22"/>
          <w:szCs w:val="22"/>
        </w:rPr>
        <w:t>Course module may include in-person lectures, multimedia lectures, readings, videos, discussions, assignments, and/or assessments. The module pages in Canvas include information about all of the materials and assignments for each module. The course schedule on the syllabus indicates which course sessions will be virtual and which course sessions will be in-person.</w:t>
      </w:r>
    </w:p>
    <w:p w14:paraId="1EE47C39" w14:textId="77777777" w:rsidR="00054977" w:rsidRDefault="00054977">
      <w:pPr>
        <w:widowControl w:val="0"/>
        <w:rPr>
          <w:rFonts w:ascii="Arial" w:eastAsia="Arial" w:hAnsi="Arial" w:cs="Arial"/>
          <w:color w:val="000000"/>
          <w:sz w:val="22"/>
          <w:szCs w:val="22"/>
        </w:rPr>
      </w:pPr>
    </w:p>
    <w:p w14:paraId="3E7E6BC1" w14:textId="77777777" w:rsidR="00054977" w:rsidRDefault="00030E20">
      <w:pPr>
        <w:widowControl w:val="0"/>
        <w:rPr>
          <w:rFonts w:ascii="Arial" w:eastAsia="Arial" w:hAnsi="Arial" w:cs="Arial"/>
          <w:color w:val="000000"/>
          <w:sz w:val="22"/>
          <w:szCs w:val="22"/>
        </w:rPr>
      </w:pPr>
      <w:r>
        <w:rPr>
          <w:rFonts w:ascii="Arial" w:eastAsia="Arial" w:hAnsi="Arial" w:cs="Arial"/>
          <w:b/>
          <w:color w:val="FF0000"/>
          <w:sz w:val="22"/>
          <w:szCs w:val="22"/>
        </w:rPr>
        <w:t>[Use and Adapt for Face-to-Face Courses; erase other descriptions]</w:t>
      </w:r>
      <w:r>
        <w:rPr>
          <w:rFonts w:ascii="Arial" w:eastAsia="Arial" w:hAnsi="Arial" w:cs="Arial"/>
          <w:color w:val="FF0000"/>
          <w:sz w:val="22"/>
          <w:szCs w:val="22"/>
        </w:rPr>
        <w:t xml:space="preserve"> </w:t>
      </w:r>
      <w:r>
        <w:rPr>
          <w:rFonts w:ascii="Arial" w:eastAsia="Arial" w:hAnsi="Arial" w:cs="Arial"/>
          <w:color w:val="000000"/>
          <w:sz w:val="22"/>
          <w:szCs w:val="22"/>
        </w:rPr>
        <w:t xml:space="preserve">This course is a face-to-face and it is organized into </w:t>
      </w:r>
      <w:r>
        <w:rPr>
          <w:rFonts w:ascii="Arial" w:eastAsia="Arial" w:hAnsi="Arial" w:cs="Arial"/>
          <w:b/>
          <w:color w:val="000000"/>
          <w:sz w:val="22"/>
          <w:szCs w:val="22"/>
          <w:highlight w:val="yellow"/>
        </w:rPr>
        <w:t>16</w:t>
      </w:r>
      <w:r>
        <w:rPr>
          <w:rFonts w:ascii="Arial" w:eastAsia="Arial" w:hAnsi="Arial" w:cs="Arial"/>
          <w:color w:val="000000"/>
          <w:sz w:val="22"/>
          <w:szCs w:val="22"/>
        </w:rPr>
        <w:t xml:space="preserve"> learning modules. S</w:t>
      </w:r>
      <w:r>
        <w:rPr>
          <w:rFonts w:ascii="Arial" w:eastAsia="Arial" w:hAnsi="Arial" w:cs="Arial"/>
          <w:sz w:val="22"/>
          <w:szCs w:val="22"/>
        </w:rPr>
        <w:t xml:space="preserve">tudents attend all course sessions in-person at the designated time and location. </w:t>
      </w:r>
      <w:r>
        <w:rPr>
          <w:rFonts w:ascii="Arial" w:eastAsia="Arial" w:hAnsi="Arial" w:cs="Arial"/>
          <w:color w:val="000000"/>
          <w:sz w:val="22"/>
          <w:szCs w:val="22"/>
        </w:rPr>
        <w:t xml:space="preserve">Course modules include in-person lectures, multimedia lectures, readings, videos, discussions, assignments, and/or assessments. Canvas is used to support in-person instruction and the submission of assignments and assessments. </w:t>
      </w:r>
    </w:p>
    <w:p w14:paraId="12F89050" w14:textId="77777777" w:rsidR="00054977" w:rsidRDefault="00054977">
      <w:pPr>
        <w:widowControl w:val="0"/>
        <w:spacing w:before="2"/>
        <w:ind w:right="2076"/>
        <w:rPr>
          <w:rFonts w:ascii="Arial" w:eastAsia="Arial" w:hAnsi="Arial" w:cs="Arial"/>
          <w:b/>
          <w:color w:val="1F3863"/>
          <w:sz w:val="22"/>
          <w:szCs w:val="22"/>
        </w:rPr>
      </w:pPr>
    </w:p>
    <w:p w14:paraId="64C509E7" w14:textId="77777777" w:rsidR="00054977" w:rsidRDefault="00030E20">
      <w:pPr>
        <w:widowControl w:val="0"/>
        <w:spacing w:before="2"/>
        <w:ind w:right="2076"/>
        <w:rPr>
          <w:rFonts w:ascii="Arial" w:eastAsia="Arial" w:hAnsi="Arial" w:cs="Arial"/>
          <w:b/>
          <w:color w:val="1F3863"/>
          <w:sz w:val="22"/>
          <w:szCs w:val="22"/>
        </w:rPr>
      </w:pPr>
      <w:r>
        <w:rPr>
          <w:rFonts w:ascii="Arial" w:eastAsia="Arial" w:hAnsi="Arial" w:cs="Arial"/>
          <w:b/>
          <w:color w:val="1F3863"/>
          <w:sz w:val="22"/>
          <w:szCs w:val="22"/>
        </w:rPr>
        <w:t>COURSE SCHEDULE</w:t>
      </w:r>
    </w:p>
    <w:p w14:paraId="7619CFA3" w14:textId="77777777" w:rsidR="00054977" w:rsidRDefault="00054977">
      <w:pPr>
        <w:widowControl w:val="0"/>
        <w:rPr>
          <w:rFonts w:ascii="Arial" w:eastAsia="Arial" w:hAnsi="Arial" w:cs="Arial"/>
          <w:b/>
          <w:color w:val="1F3764"/>
          <w:sz w:val="22"/>
          <w:szCs w:val="22"/>
          <w:u w:val="single"/>
        </w:rPr>
      </w:pPr>
    </w:p>
    <w:p w14:paraId="573F8F8F" w14:textId="77777777" w:rsidR="00054977" w:rsidRDefault="00030E20">
      <w:pPr>
        <w:widowControl w:val="0"/>
        <w:rPr>
          <w:rFonts w:ascii="Arial" w:eastAsia="Arial" w:hAnsi="Arial" w:cs="Arial"/>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Include a detailed course schedule that explains to students how the course is organized. The length of a full semester fall or spring course can include 8 or 16 weekly modules. Be sure to select the Course Schedule (online or hybrid for </w:t>
      </w:r>
      <w:proofErr w:type="spellStart"/>
      <w:r>
        <w:rPr>
          <w:rFonts w:ascii="Arial" w:eastAsia="Arial" w:hAnsi="Arial" w:cs="Arial"/>
          <w:color w:val="FF0000"/>
          <w:sz w:val="22"/>
          <w:szCs w:val="22"/>
        </w:rPr>
        <w:t>JSUOnline</w:t>
      </w:r>
      <w:proofErr w:type="spellEnd"/>
      <w:r>
        <w:rPr>
          <w:rFonts w:ascii="Arial" w:eastAsia="Arial" w:hAnsi="Arial" w:cs="Arial"/>
          <w:color w:val="FF0000"/>
          <w:sz w:val="22"/>
          <w:szCs w:val="22"/>
        </w:rPr>
        <w:t xml:space="preserve"> OR hybrid or face-to-face for traditional courses). Be sure to list the objectives, module topics, assignments, and due dates. The modules and assignments should align with the objectives of the course. In The Grading Rubric column, type “yes” to indicate that a grading rubric will be used and type “no” to indicate that a grading rubric will not be used. Consider using rubrics for the evaluation of written assignments, case studies, discussions, group work, projects, etc. Please refer to the </w:t>
      </w:r>
      <w:hyperlink r:id="rId15">
        <w:r>
          <w:rPr>
            <w:rFonts w:ascii="Arial" w:eastAsia="Arial" w:hAnsi="Arial" w:cs="Arial"/>
            <w:color w:val="FF0000"/>
            <w:sz w:val="22"/>
            <w:szCs w:val="22"/>
            <w:u w:val="single"/>
          </w:rPr>
          <w:t>JSU Academic Calendar</w:t>
        </w:r>
      </w:hyperlink>
      <w:r>
        <w:rPr>
          <w:rFonts w:ascii="Arial" w:eastAsia="Arial" w:hAnsi="Arial" w:cs="Arial"/>
          <w:color w:val="FF0000"/>
          <w:sz w:val="22"/>
          <w:szCs w:val="22"/>
        </w:rPr>
        <w:t xml:space="preserve"> for other important due dates and include the relevant ones on your schedule. Add additional rows to the chart as needed.</w:t>
      </w:r>
      <w:r>
        <w:rPr>
          <w:rFonts w:ascii="Arial" w:eastAsia="Arial" w:hAnsi="Arial" w:cs="Arial"/>
          <w:sz w:val="22"/>
          <w:szCs w:val="22"/>
        </w:rPr>
        <w:br/>
      </w:r>
    </w:p>
    <w:p w14:paraId="3C7337CB" w14:textId="77777777" w:rsidR="00054977" w:rsidRDefault="00030E20">
      <w:pPr>
        <w:widowControl w:val="0"/>
        <w:rPr>
          <w:rFonts w:ascii="Arial" w:eastAsia="Arial" w:hAnsi="Arial" w:cs="Arial"/>
          <w:b/>
          <w:color w:val="FF0000"/>
          <w:sz w:val="22"/>
          <w:szCs w:val="22"/>
        </w:rPr>
      </w:pPr>
      <w:r>
        <w:rPr>
          <w:rFonts w:ascii="Arial" w:eastAsia="Arial" w:hAnsi="Arial" w:cs="Arial"/>
          <w:b/>
          <w:color w:val="1F3863"/>
          <w:sz w:val="22"/>
          <w:szCs w:val="22"/>
        </w:rPr>
        <w:t>ONLINE COURSE SCHEDULE</w:t>
      </w:r>
      <w:r>
        <w:rPr>
          <w:rFonts w:ascii="Arial" w:eastAsia="Arial" w:hAnsi="Arial" w:cs="Arial"/>
          <w:sz w:val="22"/>
          <w:szCs w:val="22"/>
        </w:rPr>
        <w:t xml:space="preserve"> </w:t>
      </w:r>
    </w:p>
    <w:p w14:paraId="2B302E3B" w14:textId="77777777" w:rsidR="00054977" w:rsidRDefault="00054977">
      <w:pPr>
        <w:widowControl w:val="0"/>
        <w:rPr>
          <w:rFonts w:ascii="Arial" w:eastAsia="Arial" w:hAnsi="Arial" w:cs="Arial"/>
          <w:b/>
          <w:color w:val="FF0000"/>
          <w:sz w:val="22"/>
          <w:szCs w:val="22"/>
        </w:rPr>
      </w:pPr>
    </w:p>
    <w:p w14:paraId="726A4BD9" w14:textId="77777777" w:rsidR="00054977" w:rsidRDefault="00030E20">
      <w:pPr>
        <w:widowControl w:val="0"/>
        <w:rPr>
          <w:rFonts w:ascii="Arial" w:eastAsia="Arial" w:hAnsi="Arial" w:cs="Arial"/>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Choose the Online Course Schedule, the Hybrid Course Schedule, or the Face-to-Face Course Schedule; delete the others.</w:t>
      </w:r>
    </w:p>
    <w:p w14:paraId="72ECA96F" w14:textId="77777777" w:rsidR="00054977" w:rsidRDefault="00054977">
      <w:pPr>
        <w:widowControl w:val="0"/>
        <w:spacing w:before="1"/>
        <w:rPr>
          <w:rFonts w:ascii="Arial" w:eastAsia="Arial" w:hAnsi="Arial" w:cs="Arial"/>
          <w:sz w:val="22"/>
          <w:szCs w:val="22"/>
        </w:rPr>
      </w:pPr>
    </w:p>
    <w:tbl>
      <w:tblPr>
        <w:tblStyle w:val="6"/>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7"/>
        <w:gridCol w:w="1575"/>
        <w:gridCol w:w="1499"/>
        <w:gridCol w:w="3891"/>
        <w:gridCol w:w="960"/>
        <w:gridCol w:w="692"/>
      </w:tblGrid>
      <w:tr w:rsidR="00054977" w14:paraId="39BB9F53" w14:textId="77777777">
        <w:trPr>
          <w:trHeight w:val="229"/>
        </w:trPr>
        <w:tc>
          <w:tcPr>
            <w:tcW w:w="727" w:type="dxa"/>
            <w:shd w:val="clear" w:color="auto" w:fill="9CC2E4"/>
          </w:tcPr>
          <w:p w14:paraId="7C2CECD9" w14:textId="77777777" w:rsidR="00054977" w:rsidRDefault="00030E20">
            <w:pPr>
              <w:spacing w:line="209" w:lineRule="auto"/>
              <w:ind w:right="84"/>
              <w:jc w:val="center"/>
              <w:rPr>
                <w:rFonts w:ascii="Arial" w:eastAsia="Arial" w:hAnsi="Arial" w:cs="Arial"/>
                <w:b/>
                <w:sz w:val="20"/>
                <w:szCs w:val="20"/>
              </w:rPr>
            </w:pPr>
            <w:r>
              <w:rPr>
                <w:rFonts w:ascii="Arial" w:eastAsia="Arial" w:hAnsi="Arial" w:cs="Arial"/>
                <w:b/>
                <w:sz w:val="20"/>
                <w:szCs w:val="20"/>
              </w:rPr>
              <w:t>WEEK</w:t>
            </w:r>
          </w:p>
        </w:tc>
        <w:tc>
          <w:tcPr>
            <w:tcW w:w="1575" w:type="dxa"/>
            <w:shd w:val="clear" w:color="auto" w:fill="9CC2E4"/>
          </w:tcPr>
          <w:p w14:paraId="628745D4"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OBJECTIVES</w:t>
            </w:r>
          </w:p>
        </w:tc>
        <w:tc>
          <w:tcPr>
            <w:tcW w:w="1499" w:type="dxa"/>
            <w:shd w:val="clear" w:color="auto" w:fill="9CC2E4"/>
          </w:tcPr>
          <w:p w14:paraId="7A8EBFBC"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MODULE/ TOPIC</w:t>
            </w:r>
          </w:p>
        </w:tc>
        <w:tc>
          <w:tcPr>
            <w:tcW w:w="3891" w:type="dxa"/>
            <w:shd w:val="clear" w:color="auto" w:fill="9CC2E4"/>
          </w:tcPr>
          <w:p w14:paraId="515E9AD0"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ASSIGNMENTS</w:t>
            </w:r>
          </w:p>
        </w:tc>
        <w:tc>
          <w:tcPr>
            <w:tcW w:w="960" w:type="dxa"/>
            <w:shd w:val="clear" w:color="auto" w:fill="9CC2E4"/>
          </w:tcPr>
          <w:p w14:paraId="3565FFCB"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GRADING RUBRIC</w:t>
            </w:r>
          </w:p>
        </w:tc>
        <w:tc>
          <w:tcPr>
            <w:tcW w:w="692" w:type="dxa"/>
            <w:shd w:val="clear" w:color="auto" w:fill="9CC2E4"/>
          </w:tcPr>
          <w:p w14:paraId="2512ED9B"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DUE DATE and TIME (CT)</w:t>
            </w:r>
          </w:p>
          <w:p w14:paraId="62322B7F" w14:textId="77777777" w:rsidR="00054977" w:rsidRDefault="00054977">
            <w:pPr>
              <w:spacing w:line="209" w:lineRule="auto"/>
              <w:jc w:val="center"/>
              <w:rPr>
                <w:rFonts w:ascii="Arial" w:eastAsia="Arial" w:hAnsi="Arial" w:cs="Arial"/>
                <w:b/>
                <w:sz w:val="20"/>
                <w:szCs w:val="20"/>
              </w:rPr>
            </w:pPr>
          </w:p>
        </w:tc>
      </w:tr>
      <w:tr w:rsidR="00054977" w14:paraId="096AD1AF" w14:textId="77777777">
        <w:trPr>
          <w:trHeight w:val="229"/>
        </w:trPr>
        <w:tc>
          <w:tcPr>
            <w:tcW w:w="727" w:type="dxa"/>
          </w:tcPr>
          <w:p w14:paraId="6DDBF41D"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1</w:t>
            </w:r>
          </w:p>
        </w:tc>
        <w:tc>
          <w:tcPr>
            <w:tcW w:w="1575" w:type="dxa"/>
          </w:tcPr>
          <w:p w14:paraId="2A30E8E2" w14:textId="77777777" w:rsidR="00054977" w:rsidRDefault="00054977">
            <w:pPr>
              <w:rPr>
                <w:rFonts w:ascii="Arial" w:eastAsia="Arial" w:hAnsi="Arial" w:cs="Arial"/>
                <w:sz w:val="20"/>
                <w:szCs w:val="20"/>
              </w:rPr>
            </w:pPr>
          </w:p>
        </w:tc>
        <w:tc>
          <w:tcPr>
            <w:tcW w:w="1499" w:type="dxa"/>
          </w:tcPr>
          <w:p w14:paraId="3162F2C1" w14:textId="77777777" w:rsidR="00054977" w:rsidRDefault="00030E20">
            <w:pPr>
              <w:rPr>
                <w:rFonts w:ascii="Arial" w:eastAsia="Arial" w:hAnsi="Arial" w:cs="Arial"/>
                <w:sz w:val="20"/>
                <w:szCs w:val="20"/>
              </w:rPr>
            </w:pPr>
            <w:r>
              <w:rPr>
                <w:rFonts w:ascii="Arial" w:eastAsia="Arial" w:hAnsi="Arial" w:cs="Arial"/>
                <w:sz w:val="20"/>
                <w:szCs w:val="20"/>
              </w:rPr>
              <w:t xml:space="preserve">Module 0: </w:t>
            </w:r>
            <w:r>
              <w:rPr>
                <w:rFonts w:ascii="Arial" w:eastAsia="Arial" w:hAnsi="Arial" w:cs="Arial"/>
                <w:sz w:val="20"/>
                <w:szCs w:val="20"/>
              </w:rPr>
              <w:lastRenderedPageBreak/>
              <w:t xml:space="preserve">Orientation </w:t>
            </w:r>
          </w:p>
          <w:p w14:paraId="3C07A8FC" w14:textId="77777777" w:rsidR="00054977" w:rsidRDefault="00030E20">
            <w:pPr>
              <w:rPr>
                <w:rFonts w:ascii="Arial" w:eastAsia="Arial" w:hAnsi="Arial" w:cs="Arial"/>
                <w:sz w:val="20"/>
                <w:szCs w:val="20"/>
              </w:rPr>
            </w:pPr>
            <w:r>
              <w:rPr>
                <w:rFonts w:ascii="Arial" w:eastAsia="Arial" w:hAnsi="Arial" w:cs="Arial"/>
                <w:sz w:val="20"/>
                <w:szCs w:val="20"/>
              </w:rPr>
              <w:t xml:space="preserve"> </w:t>
            </w:r>
          </w:p>
        </w:tc>
        <w:tc>
          <w:tcPr>
            <w:tcW w:w="3891" w:type="dxa"/>
          </w:tcPr>
          <w:p w14:paraId="0CEAA158" w14:textId="77777777" w:rsidR="00054977" w:rsidRDefault="00030E20">
            <w:pPr>
              <w:widowControl/>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Read Syllabus</w:t>
            </w:r>
          </w:p>
          <w:p w14:paraId="203C5F9F" w14:textId="77777777" w:rsidR="00054977" w:rsidRDefault="00030E20">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Review Student Resources</w:t>
            </w:r>
          </w:p>
          <w:p w14:paraId="472D2882" w14:textId="77777777" w:rsidR="00054977" w:rsidRDefault="00030E20">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Complete Canvas Orientation (new online students)</w:t>
            </w:r>
          </w:p>
          <w:p w14:paraId="2A77E396" w14:textId="77777777" w:rsidR="00054977" w:rsidRDefault="00030E20">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Discussion: Post to and Read Student Introductions</w:t>
            </w:r>
          </w:p>
          <w:p w14:paraId="5462BB98" w14:textId="77777777" w:rsidR="00054977" w:rsidRDefault="00030E20">
            <w:pPr>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Complete and submit Verification of Enrollment</w:t>
            </w:r>
          </w:p>
        </w:tc>
        <w:tc>
          <w:tcPr>
            <w:tcW w:w="960" w:type="dxa"/>
          </w:tcPr>
          <w:p w14:paraId="6AC3A8B5" w14:textId="77777777" w:rsidR="00054977" w:rsidRDefault="00054977">
            <w:pPr>
              <w:rPr>
                <w:rFonts w:ascii="Arial" w:eastAsia="Arial" w:hAnsi="Arial" w:cs="Arial"/>
                <w:sz w:val="20"/>
                <w:szCs w:val="20"/>
              </w:rPr>
            </w:pPr>
          </w:p>
        </w:tc>
        <w:tc>
          <w:tcPr>
            <w:tcW w:w="692" w:type="dxa"/>
          </w:tcPr>
          <w:p w14:paraId="6F2C1692" w14:textId="77777777" w:rsidR="00054977" w:rsidRDefault="00054977">
            <w:pPr>
              <w:rPr>
                <w:rFonts w:ascii="Arial" w:eastAsia="Arial" w:hAnsi="Arial" w:cs="Arial"/>
                <w:sz w:val="20"/>
                <w:szCs w:val="20"/>
              </w:rPr>
            </w:pPr>
          </w:p>
        </w:tc>
      </w:tr>
      <w:tr w:rsidR="00054977" w14:paraId="7D4276AE" w14:textId="77777777">
        <w:trPr>
          <w:trHeight w:val="229"/>
        </w:trPr>
        <w:tc>
          <w:tcPr>
            <w:tcW w:w="727" w:type="dxa"/>
          </w:tcPr>
          <w:p w14:paraId="61FAD6C0" w14:textId="77777777" w:rsidR="00054977" w:rsidRDefault="00054977">
            <w:pPr>
              <w:rPr>
                <w:rFonts w:ascii="Arial" w:eastAsia="Arial" w:hAnsi="Arial" w:cs="Arial"/>
                <w:sz w:val="20"/>
                <w:szCs w:val="20"/>
              </w:rPr>
            </w:pPr>
          </w:p>
        </w:tc>
        <w:tc>
          <w:tcPr>
            <w:tcW w:w="1575" w:type="dxa"/>
          </w:tcPr>
          <w:p w14:paraId="6F0D7C15" w14:textId="77777777" w:rsidR="00054977" w:rsidRDefault="00054977">
            <w:pPr>
              <w:rPr>
                <w:rFonts w:ascii="Arial" w:eastAsia="Arial" w:hAnsi="Arial" w:cs="Arial"/>
                <w:sz w:val="20"/>
                <w:szCs w:val="20"/>
              </w:rPr>
            </w:pPr>
          </w:p>
        </w:tc>
        <w:tc>
          <w:tcPr>
            <w:tcW w:w="1499" w:type="dxa"/>
          </w:tcPr>
          <w:p w14:paraId="735E26E4" w14:textId="77777777" w:rsidR="00054977" w:rsidRDefault="00054977">
            <w:pPr>
              <w:rPr>
                <w:rFonts w:ascii="Arial" w:eastAsia="Arial" w:hAnsi="Arial" w:cs="Arial"/>
                <w:sz w:val="20"/>
                <w:szCs w:val="20"/>
              </w:rPr>
            </w:pPr>
          </w:p>
        </w:tc>
        <w:tc>
          <w:tcPr>
            <w:tcW w:w="3891" w:type="dxa"/>
          </w:tcPr>
          <w:p w14:paraId="7E06DD01" w14:textId="77777777" w:rsidR="00054977" w:rsidRDefault="00054977">
            <w:pPr>
              <w:rPr>
                <w:rFonts w:ascii="Arial" w:eastAsia="Arial" w:hAnsi="Arial" w:cs="Arial"/>
                <w:sz w:val="20"/>
                <w:szCs w:val="20"/>
              </w:rPr>
            </w:pPr>
          </w:p>
        </w:tc>
        <w:tc>
          <w:tcPr>
            <w:tcW w:w="960" w:type="dxa"/>
          </w:tcPr>
          <w:p w14:paraId="68596A05" w14:textId="77777777" w:rsidR="00054977" w:rsidRDefault="00054977">
            <w:pPr>
              <w:rPr>
                <w:rFonts w:ascii="Arial" w:eastAsia="Arial" w:hAnsi="Arial" w:cs="Arial"/>
                <w:sz w:val="20"/>
                <w:szCs w:val="20"/>
              </w:rPr>
            </w:pPr>
          </w:p>
        </w:tc>
        <w:tc>
          <w:tcPr>
            <w:tcW w:w="692" w:type="dxa"/>
          </w:tcPr>
          <w:p w14:paraId="494528FE" w14:textId="77777777" w:rsidR="00054977" w:rsidRDefault="00054977">
            <w:pPr>
              <w:rPr>
                <w:rFonts w:ascii="Arial" w:eastAsia="Arial" w:hAnsi="Arial" w:cs="Arial"/>
                <w:sz w:val="20"/>
                <w:szCs w:val="20"/>
              </w:rPr>
            </w:pPr>
          </w:p>
        </w:tc>
      </w:tr>
      <w:tr w:rsidR="00054977" w14:paraId="41F61D23" w14:textId="77777777">
        <w:trPr>
          <w:trHeight w:val="229"/>
        </w:trPr>
        <w:tc>
          <w:tcPr>
            <w:tcW w:w="727" w:type="dxa"/>
          </w:tcPr>
          <w:p w14:paraId="79CFEC51"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2</w:t>
            </w:r>
          </w:p>
        </w:tc>
        <w:tc>
          <w:tcPr>
            <w:tcW w:w="1575" w:type="dxa"/>
          </w:tcPr>
          <w:p w14:paraId="38A9CA0D" w14:textId="77777777" w:rsidR="00054977" w:rsidRDefault="00054977">
            <w:pPr>
              <w:rPr>
                <w:rFonts w:ascii="Arial" w:eastAsia="Arial" w:hAnsi="Arial" w:cs="Arial"/>
                <w:sz w:val="20"/>
                <w:szCs w:val="20"/>
              </w:rPr>
            </w:pPr>
          </w:p>
        </w:tc>
        <w:tc>
          <w:tcPr>
            <w:tcW w:w="1499" w:type="dxa"/>
          </w:tcPr>
          <w:p w14:paraId="64B91A7B" w14:textId="77777777" w:rsidR="00054977" w:rsidRDefault="00030E20">
            <w:pPr>
              <w:rPr>
                <w:rFonts w:ascii="Arial" w:eastAsia="Arial" w:hAnsi="Arial" w:cs="Arial"/>
                <w:sz w:val="20"/>
                <w:szCs w:val="20"/>
              </w:rPr>
            </w:pPr>
            <w:r>
              <w:rPr>
                <w:rFonts w:ascii="Arial" w:eastAsia="Arial" w:hAnsi="Arial" w:cs="Arial"/>
                <w:sz w:val="20"/>
                <w:szCs w:val="20"/>
              </w:rPr>
              <w:t>Module 1: Society, Culture, and Cultural Change</w:t>
            </w:r>
          </w:p>
        </w:tc>
        <w:tc>
          <w:tcPr>
            <w:tcW w:w="3891" w:type="dxa"/>
          </w:tcPr>
          <w:p w14:paraId="2C39BEA5" w14:textId="77777777" w:rsidR="00054977" w:rsidRDefault="00030E20">
            <w:pPr>
              <w:numPr>
                <w:ilvl w:val="0"/>
                <w:numId w:val="8"/>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 xml:space="preserve">Read Chapter 4: Society, Culture, and Cultural Change </w:t>
            </w:r>
          </w:p>
          <w:p w14:paraId="3E53913D" w14:textId="77777777" w:rsidR="00054977" w:rsidRDefault="00030E20">
            <w:pPr>
              <w:numPr>
                <w:ilvl w:val="0"/>
                <w:numId w:val="8"/>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View Module 1 Lecture</w:t>
            </w:r>
          </w:p>
          <w:p w14:paraId="26F7AE13" w14:textId="77777777" w:rsidR="00054977" w:rsidRDefault="00030E20">
            <w:pPr>
              <w:numPr>
                <w:ilvl w:val="0"/>
                <w:numId w:val="8"/>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Discussion Question 1</w:t>
            </w:r>
          </w:p>
          <w:p w14:paraId="06DDCB60" w14:textId="77777777" w:rsidR="00054977" w:rsidRDefault="00030E20">
            <w:pPr>
              <w:numPr>
                <w:ilvl w:val="0"/>
                <w:numId w:val="8"/>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Watch Video 1</w:t>
            </w:r>
          </w:p>
          <w:p w14:paraId="05CFC565" w14:textId="77777777" w:rsidR="00054977" w:rsidRDefault="00030E20">
            <w:pPr>
              <w:numPr>
                <w:ilvl w:val="0"/>
                <w:numId w:val="8"/>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Watch Video 2</w:t>
            </w:r>
          </w:p>
          <w:p w14:paraId="0ED46AEB" w14:textId="77777777" w:rsidR="00054977" w:rsidRDefault="00030E20">
            <w:pPr>
              <w:numPr>
                <w:ilvl w:val="0"/>
                <w:numId w:val="8"/>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Assignment 1-Cultural Groups in the US</w:t>
            </w:r>
          </w:p>
          <w:p w14:paraId="061667D5" w14:textId="77777777" w:rsidR="00054977" w:rsidRDefault="00030E20">
            <w:pPr>
              <w:numPr>
                <w:ilvl w:val="0"/>
                <w:numId w:val="8"/>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Assignment 2 -Social Change Blog</w:t>
            </w:r>
          </w:p>
          <w:p w14:paraId="2499FB2C" w14:textId="77777777" w:rsidR="00054977" w:rsidRDefault="00030E20">
            <w:pPr>
              <w:numPr>
                <w:ilvl w:val="0"/>
                <w:numId w:val="8"/>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Assignment 3 -Ethnocentrism Inventory</w:t>
            </w:r>
          </w:p>
        </w:tc>
        <w:tc>
          <w:tcPr>
            <w:tcW w:w="960" w:type="dxa"/>
          </w:tcPr>
          <w:p w14:paraId="42458194" w14:textId="77777777" w:rsidR="00054977" w:rsidRDefault="00054977">
            <w:pPr>
              <w:rPr>
                <w:rFonts w:ascii="Arial" w:eastAsia="Arial" w:hAnsi="Arial" w:cs="Arial"/>
                <w:sz w:val="20"/>
                <w:szCs w:val="20"/>
              </w:rPr>
            </w:pPr>
          </w:p>
        </w:tc>
        <w:tc>
          <w:tcPr>
            <w:tcW w:w="692" w:type="dxa"/>
          </w:tcPr>
          <w:p w14:paraId="7F88E640" w14:textId="77777777" w:rsidR="00054977" w:rsidRDefault="00054977">
            <w:pPr>
              <w:rPr>
                <w:rFonts w:ascii="Arial" w:eastAsia="Arial" w:hAnsi="Arial" w:cs="Arial"/>
                <w:sz w:val="20"/>
                <w:szCs w:val="20"/>
              </w:rPr>
            </w:pPr>
          </w:p>
        </w:tc>
      </w:tr>
      <w:tr w:rsidR="00054977" w14:paraId="7AE6F153" w14:textId="77777777">
        <w:trPr>
          <w:trHeight w:val="229"/>
        </w:trPr>
        <w:tc>
          <w:tcPr>
            <w:tcW w:w="727" w:type="dxa"/>
          </w:tcPr>
          <w:p w14:paraId="19C8932C" w14:textId="77777777" w:rsidR="00054977" w:rsidRDefault="00054977">
            <w:pPr>
              <w:rPr>
                <w:rFonts w:ascii="Arial" w:eastAsia="Arial" w:hAnsi="Arial" w:cs="Arial"/>
                <w:sz w:val="20"/>
                <w:szCs w:val="20"/>
              </w:rPr>
            </w:pPr>
          </w:p>
        </w:tc>
        <w:tc>
          <w:tcPr>
            <w:tcW w:w="1575" w:type="dxa"/>
          </w:tcPr>
          <w:p w14:paraId="3EC2AF17" w14:textId="77777777" w:rsidR="00054977" w:rsidRDefault="00054977">
            <w:pPr>
              <w:rPr>
                <w:rFonts w:ascii="Arial" w:eastAsia="Arial" w:hAnsi="Arial" w:cs="Arial"/>
                <w:sz w:val="20"/>
                <w:szCs w:val="20"/>
              </w:rPr>
            </w:pPr>
          </w:p>
        </w:tc>
        <w:tc>
          <w:tcPr>
            <w:tcW w:w="1499" w:type="dxa"/>
          </w:tcPr>
          <w:p w14:paraId="4DC3D05C" w14:textId="77777777" w:rsidR="00054977" w:rsidRDefault="00054977">
            <w:pPr>
              <w:rPr>
                <w:rFonts w:ascii="Arial" w:eastAsia="Arial" w:hAnsi="Arial" w:cs="Arial"/>
                <w:sz w:val="20"/>
                <w:szCs w:val="20"/>
              </w:rPr>
            </w:pPr>
          </w:p>
        </w:tc>
        <w:tc>
          <w:tcPr>
            <w:tcW w:w="3891" w:type="dxa"/>
          </w:tcPr>
          <w:p w14:paraId="6C1D2C71" w14:textId="77777777" w:rsidR="00054977" w:rsidRDefault="00054977">
            <w:pPr>
              <w:rPr>
                <w:rFonts w:ascii="Arial" w:eastAsia="Arial" w:hAnsi="Arial" w:cs="Arial"/>
                <w:sz w:val="20"/>
                <w:szCs w:val="20"/>
              </w:rPr>
            </w:pPr>
          </w:p>
        </w:tc>
        <w:tc>
          <w:tcPr>
            <w:tcW w:w="960" w:type="dxa"/>
          </w:tcPr>
          <w:p w14:paraId="363ECEC8" w14:textId="77777777" w:rsidR="00054977" w:rsidRDefault="00054977">
            <w:pPr>
              <w:rPr>
                <w:rFonts w:ascii="Arial" w:eastAsia="Arial" w:hAnsi="Arial" w:cs="Arial"/>
                <w:sz w:val="20"/>
                <w:szCs w:val="20"/>
              </w:rPr>
            </w:pPr>
          </w:p>
        </w:tc>
        <w:tc>
          <w:tcPr>
            <w:tcW w:w="692" w:type="dxa"/>
          </w:tcPr>
          <w:p w14:paraId="228F9F82" w14:textId="77777777" w:rsidR="00054977" w:rsidRDefault="00054977">
            <w:pPr>
              <w:rPr>
                <w:rFonts w:ascii="Arial" w:eastAsia="Arial" w:hAnsi="Arial" w:cs="Arial"/>
                <w:sz w:val="20"/>
                <w:szCs w:val="20"/>
              </w:rPr>
            </w:pPr>
          </w:p>
        </w:tc>
      </w:tr>
      <w:tr w:rsidR="00054977" w14:paraId="32906F77" w14:textId="77777777">
        <w:trPr>
          <w:trHeight w:val="229"/>
        </w:trPr>
        <w:tc>
          <w:tcPr>
            <w:tcW w:w="727" w:type="dxa"/>
          </w:tcPr>
          <w:p w14:paraId="08C4F8B6"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3</w:t>
            </w:r>
          </w:p>
        </w:tc>
        <w:tc>
          <w:tcPr>
            <w:tcW w:w="1575" w:type="dxa"/>
          </w:tcPr>
          <w:p w14:paraId="078625D4" w14:textId="77777777" w:rsidR="00054977" w:rsidRDefault="00054977">
            <w:pPr>
              <w:rPr>
                <w:rFonts w:ascii="Arial" w:eastAsia="Arial" w:hAnsi="Arial" w:cs="Arial"/>
                <w:sz w:val="20"/>
                <w:szCs w:val="20"/>
              </w:rPr>
            </w:pPr>
          </w:p>
        </w:tc>
        <w:tc>
          <w:tcPr>
            <w:tcW w:w="1499" w:type="dxa"/>
          </w:tcPr>
          <w:p w14:paraId="4065E2F9" w14:textId="77777777" w:rsidR="00054977" w:rsidRDefault="00054977">
            <w:pPr>
              <w:rPr>
                <w:rFonts w:ascii="Arial" w:eastAsia="Arial" w:hAnsi="Arial" w:cs="Arial"/>
                <w:sz w:val="20"/>
                <w:szCs w:val="20"/>
              </w:rPr>
            </w:pPr>
          </w:p>
        </w:tc>
        <w:tc>
          <w:tcPr>
            <w:tcW w:w="3891" w:type="dxa"/>
          </w:tcPr>
          <w:p w14:paraId="1FC143B3" w14:textId="77777777" w:rsidR="00054977" w:rsidRDefault="00054977">
            <w:pPr>
              <w:rPr>
                <w:rFonts w:ascii="Arial" w:eastAsia="Arial" w:hAnsi="Arial" w:cs="Arial"/>
                <w:sz w:val="20"/>
                <w:szCs w:val="20"/>
              </w:rPr>
            </w:pPr>
          </w:p>
        </w:tc>
        <w:tc>
          <w:tcPr>
            <w:tcW w:w="960" w:type="dxa"/>
          </w:tcPr>
          <w:p w14:paraId="544EEA51" w14:textId="77777777" w:rsidR="00054977" w:rsidRDefault="00054977">
            <w:pPr>
              <w:rPr>
                <w:rFonts w:ascii="Arial" w:eastAsia="Arial" w:hAnsi="Arial" w:cs="Arial"/>
                <w:sz w:val="20"/>
                <w:szCs w:val="20"/>
              </w:rPr>
            </w:pPr>
          </w:p>
        </w:tc>
        <w:tc>
          <w:tcPr>
            <w:tcW w:w="692" w:type="dxa"/>
          </w:tcPr>
          <w:p w14:paraId="727FF96B" w14:textId="77777777" w:rsidR="00054977" w:rsidRDefault="00054977">
            <w:pPr>
              <w:rPr>
                <w:rFonts w:ascii="Arial" w:eastAsia="Arial" w:hAnsi="Arial" w:cs="Arial"/>
                <w:sz w:val="20"/>
                <w:szCs w:val="20"/>
              </w:rPr>
            </w:pPr>
          </w:p>
        </w:tc>
      </w:tr>
      <w:tr w:rsidR="00054977" w14:paraId="004D8A60" w14:textId="77777777">
        <w:trPr>
          <w:trHeight w:val="55"/>
        </w:trPr>
        <w:tc>
          <w:tcPr>
            <w:tcW w:w="727" w:type="dxa"/>
          </w:tcPr>
          <w:p w14:paraId="6A10E9CA" w14:textId="77777777" w:rsidR="00054977" w:rsidRDefault="00054977">
            <w:pPr>
              <w:rPr>
                <w:rFonts w:ascii="Arial" w:eastAsia="Arial" w:hAnsi="Arial" w:cs="Arial"/>
                <w:sz w:val="20"/>
                <w:szCs w:val="20"/>
              </w:rPr>
            </w:pPr>
          </w:p>
        </w:tc>
        <w:tc>
          <w:tcPr>
            <w:tcW w:w="1575" w:type="dxa"/>
          </w:tcPr>
          <w:p w14:paraId="25E5E81D" w14:textId="77777777" w:rsidR="00054977" w:rsidRDefault="00054977">
            <w:pPr>
              <w:rPr>
                <w:rFonts w:ascii="Arial" w:eastAsia="Arial" w:hAnsi="Arial" w:cs="Arial"/>
                <w:sz w:val="20"/>
                <w:szCs w:val="20"/>
              </w:rPr>
            </w:pPr>
          </w:p>
        </w:tc>
        <w:tc>
          <w:tcPr>
            <w:tcW w:w="1499" w:type="dxa"/>
          </w:tcPr>
          <w:p w14:paraId="00067270" w14:textId="77777777" w:rsidR="00054977" w:rsidRDefault="00054977">
            <w:pPr>
              <w:rPr>
                <w:rFonts w:ascii="Arial" w:eastAsia="Arial" w:hAnsi="Arial" w:cs="Arial"/>
                <w:sz w:val="20"/>
                <w:szCs w:val="20"/>
              </w:rPr>
            </w:pPr>
          </w:p>
        </w:tc>
        <w:tc>
          <w:tcPr>
            <w:tcW w:w="3891" w:type="dxa"/>
          </w:tcPr>
          <w:p w14:paraId="1260D442" w14:textId="77777777" w:rsidR="00054977" w:rsidRDefault="00054977">
            <w:pPr>
              <w:rPr>
                <w:rFonts w:ascii="Arial" w:eastAsia="Arial" w:hAnsi="Arial" w:cs="Arial"/>
                <w:sz w:val="20"/>
                <w:szCs w:val="20"/>
              </w:rPr>
            </w:pPr>
          </w:p>
        </w:tc>
        <w:tc>
          <w:tcPr>
            <w:tcW w:w="960" w:type="dxa"/>
          </w:tcPr>
          <w:p w14:paraId="27BBA9D7" w14:textId="77777777" w:rsidR="00054977" w:rsidRDefault="00054977">
            <w:pPr>
              <w:rPr>
                <w:rFonts w:ascii="Arial" w:eastAsia="Arial" w:hAnsi="Arial" w:cs="Arial"/>
                <w:sz w:val="20"/>
                <w:szCs w:val="20"/>
              </w:rPr>
            </w:pPr>
          </w:p>
        </w:tc>
        <w:tc>
          <w:tcPr>
            <w:tcW w:w="692" w:type="dxa"/>
          </w:tcPr>
          <w:p w14:paraId="656F77A3" w14:textId="77777777" w:rsidR="00054977" w:rsidRDefault="00054977">
            <w:pPr>
              <w:rPr>
                <w:rFonts w:ascii="Arial" w:eastAsia="Arial" w:hAnsi="Arial" w:cs="Arial"/>
                <w:sz w:val="20"/>
                <w:szCs w:val="20"/>
              </w:rPr>
            </w:pPr>
          </w:p>
        </w:tc>
      </w:tr>
      <w:tr w:rsidR="00054977" w14:paraId="14DBABDE" w14:textId="77777777">
        <w:trPr>
          <w:trHeight w:val="229"/>
        </w:trPr>
        <w:tc>
          <w:tcPr>
            <w:tcW w:w="727" w:type="dxa"/>
          </w:tcPr>
          <w:p w14:paraId="39C23667"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4</w:t>
            </w:r>
          </w:p>
        </w:tc>
        <w:tc>
          <w:tcPr>
            <w:tcW w:w="1575" w:type="dxa"/>
          </w:tcPr>
          <w:p w14:paraId="6AADE9BB" w14:textId="77777777" w:rsidR="00054977" w:rsidRDefault="00054977">
            <w:pPr>
              <w:rPr>
                <w:rFonts w:ascii="Arial" w:eastAsia="Arial" w:hAnsi="Arial" w:cs="Arial"/>
                <w:sz w:val="20"/>
                <w:szCs w:val="20"/>
              </w:rPr>
            </w:pPr>
          </w:p>
        </w:tc>
        <w:tc>
          <w:tcPr>
            <w:tcW w:w="1499" w:type="dxa"/>
          </w:tcPr>
          <w:p w14:paraId="2CEC8AC5" w14:textId="77777777" w:rsidR="00054977" w:rsidRDefault="00054977">
            <w:pPr>
              <w:rPr>
                <w:rFonts w:ascii="Arial" w:eastAsia="Arial" w:hAnsi="Arial" w:cs="Arial"/>
                <w:sz w:val="20"/>
                <w:szCs w:val="20"/>
              </w:rPr>
            </w:pPr>
          </w:p>
        </w:tc>
        <w:tc>
          <w:tcPr>
            <w:tcW w:w="3891" w:type="dxa"/>
          </w:tcPr>
          <w:p w14:paraId="09946742" w14:textId="77777777" w:rsidR="00054977" w:rsidRDefault="00054977">
            <w:pPr>
              <w:rPr>
                <w:rFonts w:ascii="Arial" w:eastAsia="Arial" w:hAnsi="Arial" w:cs="Arial"/>
                <w:sz w:val="20"/>
                <w:szCs w:val="20"/>
              </w:rPr>
            </w:pPr>
          </w:p>
        </w:tc>
        <w:tc>
          <w:tcPr>
            <w:tcW w:w="960" w:type="dxa"/>
          </w:tcPr>
          <w:p w14:paraId="1D4A1197" w14:textId="77777777" w:rsidR="00054977" w:rsidRDefault="00054977">
            <w:pPr>
              <w:rPr>
                <w:rFonts w:ascii="Arial" w:eastAsia="Arial" w:hAnsi="Arial" w:cs="Arial"/>
                <w:sz w:val="20"/>
                <w:szCs w:val="20"/>
              </w:rPr>
            </w:pPr>
          </w:p>
        </w:tc>
        <w:tc>
          <w:tcPr>
            <w:tcW w:w="692" w:type="dxa"/>
          </w:tcPr>
          <w:p w14:paraId="3D9193B0" w14:textId="77777777" w:rsidR="00054977" w:rsidRDefault="00054977">
            <w:pPr>
              <w:rPr>
                <w:rFonts w:ascii="Arial" w:eastAsia="Arial" w:hAnsi="Arial" w:cs="Arial"/>
                <w:sz w:val="20"/>
                <w:szCs w:val="20"/>
              </w:rPr>
            </w:pPr>
          </w:p>
        </w:tc>
      </w:tr>
      <w:tr w:rsidR="00054977" w14:paraId="7E277F16" w14:textId="77777777">
        <w:trPr>
          <w:trHeight w:val="229"/>
        </w:trPr>
        <w:tc>
          <w:tcPr>
            <w:tcW w:w="727" w:type="dxa"/>
          </w:tcPr>
          <w:p w14:paraId="4A5D30D3" w14:textId="77777777" w:rsidR="00054977" w:rsidRDefault="00054977">
            <w:pPr>
              <w:rPr>
                <w:rFonts w:ascii="Arial" w:eastAsia="Arial" w:hAnsi="Arial" w:cs="Arial"/>
                <w:sz w:val="20"/>
                <w:szCs w:val="20"/>
              </w:rPr>
            </w:pPr>
          </w:p>
        </w:tc>
        <w:tc>
          <w:tcPr>
            <w:tcW w:w="1575" w:type="dxa"/>
          </w:tcPr>
          <w:p w14:paraId="7426EBEF" w14:textId="77777777" w:rsidR="00054977" w:rsidRDefault="00054977">
            <w:pPr>
              <w:rPr>
                <w:rFonts w:ascii="Arial" w:eastAsia="Arial" w:hAnsi="Arial" w:cs="Arial"/>
                <w:sz w:val="20"/>
                <w:szCs w:val="20"/>
              </w:rPr>
            </w:pPr>
          </w:p>
        </w:tc>
        <w:tc>
          <w:tcPr>
            <w:tcW w:w="1499" w:type="dxa"/>
          </w:tcPr>
          <w:p w14:paraId="14363580" w14:textId="77777777" w:rsidR="00054977" w:rsidRDefault="00054977">
            <w:pPr>
              <w:rPr>
                <w:rFonts w:ascii="Arial" w:eastAsia="Arial" w:hAnsi="Arial" w:cs="Arial"/>
                <w:sz w:val="20"/>
                <w:szCs w:val="20"/>
              </w:rPr>
            </w:pPr>
          </w:p>
        </w:tc>
        <w:tc>
          <w:tcPr>
            <w:tcW w:w="3891" w:type="dxa"/>
          </w:tcPr>
          <w:p w14:paraId="7EAF24C5" w14:textId="77777777" w:rsidR="00054977" w:rsidRDefault="00054977">
            <w:pPr>
              <w:rPr>
                <w:rFonts w:ascii="Arial" w:eastAsia="Arial" w:hAnsi="Arial" w:cs="Arial"/>
                <w:sz w:val="20"/>
                <w:szCs w:val="20"/>
              </w:rPr>
            </w:pPr>
          </w:p>
        </w:tc>
        <w:tc>
          <w:tcPr>
            <w:tcW w:w="960" w:type="dxa"/>
          </w:tcPr>
          <w:p w14:paraId="20229F64" w14:textId="77777777" w:rsidR="00054977" w:rsidRDefault="00054977">
            <w:pPr>
              <w:rPr>
                <w:rFonts w:ascii="Arial" w:eastAsia="Arial" w:hAnsi="Arial" w:cs="Arial"/>
                <w:sz w:val="20"/>
                <w:szCs w:val="20"/>
              </w:rPr>
            </w:pPr>
          </w:p>
        </w:tc>
        <w:tc>
          <w:tcPr>
            <w:tcW w:w="692" w:type="dxa"/>
          </w:tcPr>
          <w:p w14:paraId="6B4982B0" w14:textId="77777777" w:rsidR="00054977" w:rsidRDefault="00054977">
            <w:pPr>
              <w:rPr>
                <w:rFonts w:ascii="Arial" w:eastAsia="Arial" w:hAnsi="Arial" w:cs="Arial"/>
                <w:sz w:val="20"/>
                <w:szCs w:val="20"/>
              </w:rPr>
            </w:pPr>
          </w:p>
        </w:tc>
      </w:tr>
      <w:tr w:rsidR="00054977" w14:paraId="2735D856" w14:textId="77777777">
        <w:trPr>
          <w:trHeight w:val="229"/>
        </w:trPr>
        <w:tc>
          <w:tcPr>
            <w:tcW w:w="727" w:type="dxa"/>
          </w:tcPr>
          <w:p w14:paraId="4C437796"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5</w:t>
            </w:r>
          </w:p>
        </w:tc>
        <w:tc>
          <w:tcPr>
            <w:tcW w:w="1575" w:type="dxa"/>
          </w:tcPr>
          <w:p w14:paraId="534F946D" w14:textId="77777777" w:rsidR="00054977" w:rsidRDefault="00054977">
            <w:pPr>
              <w:rPr>
                <w:rFonts w:ascii="Arial" w:eastAsia="Arial" w:hAnsi="Arial" w:cs="Arial"/>
                <w:sz w:val="20"/>
                <w:szCs w:val="20"/>
              </w:rPr>
            </w:pPr>
          </w:p>
        </w:tc>
        <w:tc>
          <w:tcPr>
            <w:tcW w:w="1499" w:type="dxa"/>
          </w:tcPr>
          <w:p w14:paraId="2EFDF8C2" w14:textId="77777777" w:rsidR="00054977" w:rsidRDefault="00054977">
            <w:pPr>
              <w:rPr>
                <w:rFonts w:ascii="Arial" w:eastAsia="Arial" w:hAnsi="Arial" w:cs="Arial"/>
                <w:sz w:val="20"/>
                <w:szCs w:val="20"/>
              </w:rPr>
            </w:pPr>
          </w:p>
        </w:tc>
        <w:tc>
          <w:tcPr>
            <w:tcW w:w="3891" w:type="dxa"/>
          </w:tcPr>
          <w:p w14:paraId="603CF82D" w14:textId="77777777" w:rsidR="00054977" w:rsidRDefault="00054977">
            <w:pPr>
              <w:rPr>
                <w:rFonts w:ascii="Arial" w:eastAsia="Arial" w:hAnsi="Arial" w:cs="Arial"/>
                <w:sz w:val="20"/>
                <w:szCs w:val="20"/>
              </w:rPr>
            </w:pPr>
          </w:p>
        </w:tc>
        <w:tc>
          <w:tcPr>
            <w:tcW w:w="960" w:type="dxa"/>
          </w:tcPr>
          <w:p w14:paraId="1E09BE0D" w14:textId="77777777" w:rsidR="00054977" w:rsidRDefault="00054977">
            <w:pPr>
              <w:rPr>
                <w:rFonts w:ascii="Arial" w:eastAsia="Arial" w:hAnsi="Arial" w:cs="Arial"/>
                <w:sz w:val="20"/>
                <w:szCs w:val="20"/>
              </w:rPr>
            </w:pPr>
          </w:p>
        </w:tc>
        <w:tc>
          <w:tcPr>
            <w:tcW w:w="692" w:type="dxa"/>
          </w:tcPr>
          <w:p w14:paraId="76CCBB2E" w14:textId="77777777" w:rsidR="00054977" w:rsidRDefault="00054977">
            <w:pPr>
              <w:rPr>
                <w:rFonts w:ascii="Arial" w:eastAsia="Arial" w:hAnsi="Arial" w:cs="Arial"/>
                <w:sz w:val="20"/>
                <w:szCs w:val="20"/>
              </w:rPr>
            </w:pPr>
          </w:p>
        </w:tc>
      </w:tr>
      <w:tr w:rsidR="00054977" w14:paraId="62D27093" w14:textId="77777777">
        <w:trPr>
          <w:trHeight w:val="229"/>
        </w:trPr>
        <w:tc>
          <w:tcPr>
            <w:tcW w:w="727" w:type="dxa"/>
          </w:tcPr>
          <w:p w14:paraId="57B92233" w14:textId="77777777" w:rsidR="00054977" w:rsidRDefault="00054977">
            <w:pPr>
              <w:rPr>
                <w:rFonts w:ascii="Arial" w:eastAsia="Arial" w:hAnsi="Arial" w:cs="Arial"/>
                <w:sz w:val="20"/>
                <w:szCs w:val="20"/>
              </w:rPr>
            </w:pPr>
          </w:p>
        </w:tc>
        <w:tc>
          <w:tcPr>
            <w:tcW w:w="1575" w:type="dxa"/>
          </w:tcPr>
          <w:p w14:paraId="7461D8E3" w14:textId="77777777" w:rsidR="00054977" w:rsidRDefault="00054977">
            <w:pPr>
              <w:rPr>
                <w:rFonts w:ascii="Arial" w:eastAsia="Arial" w:hAnsi="Arial" w:cs="Arial"/>
                <w:sz w:val="20"/>
                <w:szCs w:val="20"/>
              </w:rPr>
            </w:pPr>
          </w:p>
        </w:tc>
        <w:tc>
          <w:tcPr>
            <w:tcW w:w="1499" w:type="dxa"/>
          </w:tcPr>
          <w:p w14:paraId="68CA7EEA" w14:textId="77777777" w:rsidR="00054977" w:rsidRDefault="00054977">
            <w:pPr>
              <w:rPr>
                <w:rFonts w:ascii="Arial" w:eastAsia="Arial" w:hAnsi="Arial" w:cs="Arial"/>
                <w:sz w:val="20"/>
                <w:szCs w:val="20"/>
              </w:rPr>
            </w:pPr>
          </w:p>
        </w:tc>
        <w:tc>
          <w:tcPr>
            <w:tcW w:w="3891" w:type="dxa"/>
          </w:tcPr>
          <w:p w14:paraId="3B73B9FD" w14:textId="77777777" w:rsidR="00054977" w:rsidRDefault="00054977">
            <w:pPr>
              <w:rPr>
                <w:rFonts w:ascii="Arial" w:eastAsia="Arial" w:hAnsi="Arial" w:cs="Arial"/>
                <w:sz w:val="20"/>
                <w:szCs w:val="20"/>
              </w:rPr>
            </w:pPr>
          </w:p>
        </w:tc>
        <w:tc>
          <w:tcPr>
            <w:tcW w:w="960" w:type="dxa"/>
          </w:tcPr>
          <w:p w14:paraId="61B2F6B9" w14:textId="77777777" w:rsidR="00054977" w:rsidRDefault="00054977">
            <w:pPr>
              <w:rPr>
                <w:rFonts w:ascii="Arial" w:eastAsia="Arial" w:hAnsi="Arial" w:cs="Arial"/>
                <w:sz w:val="20"/>
                <w:szCs w:val="20"/>
              </w:rPr>
            </w:pPr>
          </w:p>
        </w:tc>
        <w:tc>
          <w:tcPr>
            <w:tcW w:w="692" w:type="dxa"/>
          </w:tcPr>
          <w:p w14:paraId="29B012EA" w14:textId="77777777" w:rsidR="00054977" w:rsidRDefault="00054977">
            <w:pPr>
              <w:rPr>
                <w:rFonts w:ascii="Arial" w:eastAsia="Arial" w:hAnsi="Arial" w:cs="Arial"/>
                <w:sz w:val="20"/>
                <w:szCs w:val="20"/>
              </w:rPr>
            </w:pPr>
          </w:p>
        </w:tc>
      </w:tr>
      <w:tr w:rsidR="00054977" w14:paraId="3AD20D5F" w14:textId="77777777">
        <w:trPr>
          <w:trHeight w:val="229"/>
        </w:trPr>
        <w:tc>
          <w:tcPr>
            <w:tcW w:w="727" w:type="dxa"/>
          </w:tcPr>
          <w:p w14:paraId="3E35A1E0"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6</w:t>
            </w:r>
          </w:p>
        </w:tc>
        <w:tc>
          <w:tcPr>
            <w:tcW w:w="1575" w:type="dxa"/>
          </w:tcPr>
          <w:p w14:paraId="2A8FEC7D" w14:textId="77777777" w:rsidR="00054977" w:rsidRDefault="00054977">
            <w:pPr>
              <w:rPr>
                <w:rFonts w:ascii="Arial" w:eastAsia="Arial" w:hAnsi="Arial" w:cs="Arial"/>
                <w:sz w:val="20"/>
                <w:szCs w:val="20"/>
              </w:rPr>
            </w:pPr>
          </w:p>
        </w:tc>
        <w:tc>
          <w:tcPr>
            <w:tcW w:w="1499" w:type="dxa"/>
          </w:tcPr>
          <w:p w14:paraId="6E703047" w14:textId="77777777" w:rsidR="00054977" w:rsidRDefault="00054977">
            <w:pPr>
              <w:rPr>
                <w:rFonts w:ascii="Arial" w:eastAsia="Arial" w:hAnsi="Arial" w:cs="Arial"/>
                <w:sz w:val="20"/>
                <w:szCs w:val="20"/>
              </w:rPr>
            </w:pPr>
          </w:p>
        </w:tc>
        <w:tc>
          <w:tcPr>
            <w:tcW w:w="3891" w:type="dxa"/>
          </w:tcPr>
          <w:p w14:paraId="60F90ED3" w14:textId="77777777" w:rsidR="00054977" w:rsidRDefault="00054977">
            <w:pPr>
              <w:rPr>
                <w:rFonts w:ascii="Arial" w:eastAsia="Arial" w:hAnsi="Arial" w:cs="Arial"/>
                <w:sz w:val="20"/>
                <w:szCs w:val="20"/>
              </w:rPr>
            </w:pPr>
          </w:p>
        </w:tc>
        <w:tc>
          <w:tcPr>
            <w:tcW w:w="960" w:type="dxa"/>
          </w:tcPr>
          <w:p w14:paraId="4DBA9862" w14:textId="77777777" w:rsidR="00054977" w:rsidRDefault="00054977">
            <w:pPr>
              <w:rPr>
                <w:rFonts w:ascii="Arial" w:eastAsia="Arial" w:hAnsi="Arial" w:cs="Arial"/>
                <w:sz w:val="20"/>
                <w:szCs w:val="20"/>
              </w:rPr>
            </w:pPr>
          </w:p>
        </w:tc>
        <w:tc>
          <w:tcPr>
            <w:tcW w:w="692" w:type="dxa"/>
          </w:tcPr>
          <w:p w14:paraId="0A74B861" w14:textId="77777777" w:rsidR="00054977" w:rsidRDefault="00054977">
            <w:pPr>
              <w:rPr>
                <w:rFonts w:ascii="Arial" w:eastAsia="Arial" w:hAnsi="Arial" w:cs="Arial"/>
                <w:sz w:val="20"/>
                <w:szCs w:val="20"/>
              </w:rPr>
            </w:pPr>
          </w:p>
        </w:tc>
      </w:tr>
      <w:tr w:rsidR="00054977" w14:paraId="78B3EFE5" w14:textId="77777777">
        <w:trPr>
          <w:trHeight w:val="229"/>
        </w:trPr>
        <w:tc>
          <w:tcPr>
            <w:tcW w:w="727" w:type="dxa"/>
          </w:tcPr>
          <w:p w14:paraId="2757CED4" w14:textId="77777777" w:rsidR="00054977" w:rsidRDefault="00054977">
            <w:pPr>
              <w:rPr>
                <w:rFonts w:ascii="Arial" w:eastAsia="Arial" w:hAnsi="Arial" w:cs="Arial"/>
                <w:sz w:val="20"/>
                <w:szCs w:val="20"/>
              </w:rPr>
            </w:pPr>
          </w:p>
        </w:tc>
        <w:tc>
          <w:tcPr>
            <w:tcW w:w="1575" w:type="dxa"/>
          </w:tcPr>
          <w:p w14:paraId="6EA66245" w14:textId="77777777" w:rsidR="00054977" w:rsidRDefault="00054977">
            <w:pPr>
              <w:rPr>
                <w:rFonts w:ascii="Arial" w:eastAsia="Arial" w:hAnsi="Arial" w:cs="Arial"/>
                <w:sz w:val="20"/>
                <w:szCs w:val="20"/>
              </w:rPr>
            </w:pPr>
          </w:p>
        </w:tc>
        <w:tc>
          <w:tcPr>
            <w:tcW w:w="1499" w:type="dxa"/>
          </w:tcPr>
          <w:p w14:paraId="0014E74F" w14:textId="77777777" w:rsidR="00054977" w:rsidRDefault="00054977">
            <w:pPr>
              <w:rPr>
                <w:rFonts w:ascii="Arial" w:eastAsia="Arial" w:hAnsi="Arial" w:cs="Arial"/>
                <w:sz w:val="20"/>
                <w:szCs w:val="20"/>
              </w:rPr>
            </w:pPr>
          </w:p>
        </w:tc>
        <w:tc>
          <w:tcPr>
            <w:tcW w:w="3891" w:type="dxa"/>
          </w:tcPr>
          <w:p w14:paraId="3CFA6717" w14:textId="77777777" w:rsidR="00054977" w:rsidRDefault="00054977">
            <w:pPr>
              <w:rPr>
                <w:rFonts w:ascii="Arial" w:eastAsia="Arial" w:hAnsi="Arial" w:cs="Arial"/>
                <w:sz w:val="20"/>
                <w:szCs w:val="20"/>
              </w:rPr>
            </w:pPr>
          </w:p>
        </w:tc>
        <w:tc>
          <w:tcPr>
            <w:tcW w:w="960" w:type="dxa"/>
          </w:tcPr>
          <w:p w14:paraId="6D51A955" w14:textId="77777777" w:rsidR="00054977" w:rsidRDefault="00054977">
            <w:pPr>
              <w:rPr>
                <w:rFonts w:ascii="Arial" w:eastAsia="Arial" w:hAnsi="Arial" w:cs="Arial"/>
                <w:sz w:val="20"/>
                <w:szCs w:val="20"/>
              </w:rPr>
            </w:pPr>
          </w:p>
        </w:tc>
        <w:tc>
          <w:tcPr>
            <w:tcW w:w="692" w:type="dxa"/>
          </w:tcPr>
          <w:p w14:paraId="70DA1065" w14:textId="77777777" w:rsidR="00054977" w:rsidRDefault="00054977">
            <w:pPr>
              <w:rPr>
                <w:rFonts w:ascii="Arial" w:eastAsia="Arial" w:hAnsi="Arial" w:cs="Arial"/>
                <w:sz w:val="20"/>
                <w:szCs w:val="20"/>
              </w:rPr>
            </w:pPr>
          </w:p>
        </w:tc>
      </w:tr>
      <w:tr w:rsidR="00054977" w14:paraId="77C863BB" w14:textId="77777777">
        <w:trPr>
          <w:trHeight w:val="229"/>
        </w:trPr>
        <w:tc>
          <w:tcPr>
            <w:tcW w:w="727" w:type="dxa"/>
          </w:tcPr>
          <w:p w14:paraId="2A07121D"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7</w:t>
            </w:r>
          </w:p>
        </w:tc>
        <w:tc>
          <w:tcPr>
            <w:tcW w:w="1575" w:type="dxa"/>
          </w:tcPr>
          <w:p w14:paraId="6C4EA7FE" w14:textId="77777777" w:rsidR="00054977" w:rsidRDefault="00054977">
            <w:pPr>
              <w:rPr>
                <w:rFonts w:ascii="Arial" w:eastAsia="Arial" w:hAnsi="Arial" w:cs="Arial"/>
                <w:sz w:val="20"/>
                <w:szCs w:val="20"/>
              </w:rPr>
            </w:pPr>
          </w:p>
        </w:tc>
        <w:tc>
          <w:tcPr>
            <w:tcW w:w="1499" w:type="dxa"/>
          </w:tcPr>
          <w:p w14:paraId="208FA3BA" w14:textId="77777777" w:rsidR="00054977" w:rsidRDefault="00054977">
            <w:pPr>
              <w:rPr>
                <w:rFonts w:ascii="Arial" w:eastAsia="Arial" w:hAnsi="Arial" w:cs="Arial"/>
                <w:sz w:val="20"/>
                <w:szCs w:val="20"/>
              </w:rPr>
            </w:pPr>
          </w:p>
        </w:tc>
        <w:tc>
          <w:tcPr>
            <w:tcW w:w="3891" w:type="dxa"/>
          </w:tcPr>
          <w:p w14:paraId="4188D223" w14:textId="77777777" w:rsidR="00054977" w:rsidRDefault="00054977">
            <w:pPr>
              <w:rPr>
                <w:rFonts w:ascii="Arial" w:eastAsia="Arial" w:hAnsi="Arial" w:cs="Arial"/>
                <w:sz w:val="20"/>
                <w:szCs w:val="20"/>
              </w:rPr>
            </w:pPr>
          </w:p>
        </w:tc>
        <w:tc>
          <w:tcPr>
            <w:tcW w:w="960" w:type="dxa"/>
          </w:tcPr>
          <w:p w14:paraId="38F27211" w14:textId="77777777" w:rsidR="00054977" w:rsidRDefault="00054977">
            <w:pPr>
              <w:rPr>
                <w:rFonts w:ascii="Arial" w:eastAsia="Arial" w:hAnsi="Arial" w:cs="Arial"/>
                <w:sz w:val="20"/>
                <w:szCs w:val="20"/>
              </w:rPr>
            </w:pPr>
          </w:p>
        </w:tc>
        <w:tc>
          <w:tcPr>
            <w:tcW w:w="692" w:type="dxa"/>
          </w:tcPr>
          <w:p w14:paraId="480EB87D" w14:textId="77777777" w:rsidR="00054977" w:rsidRDefault="00054977">
            <w:pPr>
              <w:rPr>
                <w:rFonts w:ascii="Arial" w:eastAsia="Arial" w:hAnsi="Arial" w:cs="Arial"/>
                <w:sz w:val="20"/>
                <w:szCs w:val="20"/>
              </w:rPr>
            </w:pPr>
          </w:p>
        </w:tc>
      </w:tr>
      <w:tr w:rsidR="00054977" w14:paraId="72B75D53" w14:textId="77777777">
        <w:trPr>
          <w:trHeight w:val="229"/>
        </w:trPr>
        <w:tc>
          <w:tcPr>
            <w:tcW w:w="727" w:type="dxa"/>
          </w:tcPr>
          <w:p w14:paraId="5DA6F258" w14:textId="77777777" w:rsidR="00054977" w:rsidRDefault="00030E20">
            <w:pPr>
              <w:spacing w:line="209" w:lineRule="auto"/>
              <w:jc w:val="center"/>
              <w:rPr>
                <w:rFonts w:ascii="Arial" w:eastAsia="Arial" w:hAnsi="Arial" w:cs="Arial"/>
                <w:sz w:val="20"/>
                <w:szCs w:val="20"/>
              </w:rPr>
            </w:pPr>
            <w:r>
              <w:rPr>
                <w:rFonts w:ascii="Arial" w:eastAsia="Arial" w:hAnsi="Arial" w:cs="Arial"/>
                <w:color w:val="000000"/>
              </w:rPr>
              <w:t>Note: All times reflect Central Time</w:t>
            </w:r>
          </w:p>
        </w:tc>
        <w:tc>
          <w:tcPr>
            <w:tcW w:w="1575" w:type="dxa"/>
          </w:tcPr>
          <w:p w14:paraId="68AC0C15" w14:textId="77777777" w:rsidR="00054977" w:rsidRDefault="00054977">
            <w:pPr>
              <w:rPr>
                <w:rFonts w:ascii="Arial" w:eastAsia="Arial" w:hAnsi="Arial" w:cs="Arial"/>
                <w:sz w:val="20"/>
                <w:szCs w:val="20"/>
              </w:rPr>
            </w:pPr>
          </w:p>
        </w:tc>
        <w:tc>
          <w:tcPr>
            <w:tcW w:w="1499" w:type="dxa"/>
          </w:tcPr>
          <w:p w14:paraId="2B5873F9" w14:textId="77777777" w:rsidR="00054977" w:rsidRDefault="00054977">
            <w:pPr>
              <w:rPr>
                <w:rFonts w:ascii="Arial" w:eastAsia="Arial" w:hAnsi="Arial" w:cs="Arial"/>
                <w:sz w:val="20"/>
                <w:szCs w:val="20"/>
              </w:rPr>
            </w:pPr>
          </w:p>
        </w:tc>
        <w:tc>
          <w:tcPr>
            <w:tcW w:w="3891" w:type="dxa"/>
          </w:tcPr>
          <w:p w14:paraId="7B65D1F9" w14:textId="77777777" w:rsidR="00054977" w:rsidRDefault="00054977">
            <w:pPr>
              <w:rPr>
                <w:rFonts w:ascii="Arial" w:eastAsia="Arial" w:hAnsi="Arial" w:cs="Arial"/>
                <w:sz w:val="20"/>
                <w:szCs w:val="20"/>
              </w:rPr>
            </w:pPr>
          </w:p>
        </w:tc>
        <w:tc>
          <w:tcPr>
            <w:tcW w:w="960" w:type="dxa"/>
          </w:tcPr>
          <w:p w14:paraId="0C353858" w14:textId="77777777" w:rsidR="00054977" w:rsidRDefault="00054977">
            <w:pPr>
              <w:rPr>
                <w:rFonts w:ascii="Arial" w:eastAsia="Arial" w:hAnsi="Arial" w:cs="Arial"/>
                <w:sz w:val="20"/>
                <w:szCs w:val="20"/>
              </w:rPr>
            </w:pPr>
          </w:p>
        </w:tc>
        <w:tc>
          <w:tcPr>
            <w:tcW w:w="692" w:type="dxa"/>
          </w:tcPr>
          <w:p w14:paraId="70BF373F" w14:textId="77777777" w:rsidR="00054977" w:rsidRDefault="00054977">
            <w:pPr>
              <w:rPr>
                <w:rFonts w:ascii="Arial" w:eastAsia="Arial" w:hAnsi="Arial" w:cs="Arial"/>
                <w:sz w:val="20"/>
                <w:szCs w:val="20"/>
              </w:rPr>
            </w:pPr>
          </w:p>
        </w:tc>
      </w:tr>
      <w:tr w:rsidR="00054977" w14:paraId="19F7AD07" w14:textId="77777777">
        <w:trPr>
          <w:trHeight w:val="229"/>
        </w:trPr>
        <w:tc>
          <w:tcPr>
            <w:tcW w:w="727" w:type="dxa"/>
          </w:tcPr>
          <w:p w14:paraId="7F8439A7" w14:textId="77777777" w:rsidR="00054977" w:rsidRDefault="00054977">
            <w:pPr>
              <w:rPr>
                <w:rFonts w:ascii="Arial" w:eastAsia="Arial" w:hAnsi="Arial" w:cs="Arial"/>
                <w:sz w:val="20"/>
                <w:szCs w:val="20"/>
              </w:rPr>
            </w:pPr>
          </w:p>
        </w:tc>
        <w:tc>
          <w:tcPr>
            <w:tcW w:w="1575" w:type="dxa"/>
          </w:tcPr>
          <w:p w14:paraId="0EA4A94B" w14:textId="77777777" w:rsidR="00054977" w:rsidRDefault="00054977">
            <w:pPr>
              <w:rPr>
                <w:rFonts w:ascii="Arial" w:eastAsia="Arial" w:hAnsi="Arial" w:cs="Arial"/>
                <w:sz w:val="20"/>
                <w:szCs w:val="20"/>
              </w:rPr>
            </w:pPr>
          </w:p>
        </w:tc>
        <w:tc>
          <w:tcPr>
            <w:tcW w:w="1499" w:type="dxa"/>
          </w:tcPr>
          <w:p w14:paraId="5DFF4BD4" w14:textId="77777777" w:rsidR="00054977" w:rsidRDefault="00054977">
            <w:pPr>
              <w:rPr>
                <w:rFonts w:ascii="Arial" w:eastAsia="Arial" w:hAnsi="Arial" w:cs="Arial"/>
                <w:sz w:val="20"/>
                <w:szCs w:val="20"/>
              </w:rPr>
            </w:pPr>
          </w:p>
        </w:tc>
        <w:tc>
          <w:tcPr>
            <w:tcW w:w="3891" w:type="dxa"/>
          </w:tcPr>
          <w:p w14:paraId="260CFCF4" w14:textId="77777777" w:rsidR="00054977" w:rsidRDefault="00054977">
            <w:pPr>
              <w:rPr>
                <w:rFonts w:ascii="Arial" w:eastAsia="Arial" w:hAnsi="Arial" w:cs="Arial"/>
                <w:sz w:val="20"/>
                <w:szCs w:val="20"/>
              </w:rPr>
            </w:pPr>
          </w:p>
        </w:tc>
        <w:tc>
          <w:tcPr>
            <w:tcW w:w="960" w:type="dxa"/>
          </w:tcPr>
          <w:p w14:paraId="5B50D68F" w14:textId="77777777" w:rsidR="00054977" w:rsidRDefault="00054977">
            <w:pPr>
              <w:rPr>
                <w:rFonts w:ascii="Arial" w:eastAsia="Arial" w:hAnsi="Arial" w:cs="Arial"/>
                <w:sz w:val="20"/>
                <w:szCs w:val="20"/>
              </w:rPr>
            </w:pPr>
          </w:p>
        </w:tc>
        <w:tc>
          <w:tcPr>
            <w:tcW w:w="692" w:type="dxa"/>
          </w:tcPr>
          <w:p w14:paraId="47441573" w14:textId="77777777" w:rsidR="00054977" w:rsidRDefault="00054977">
            <w:pPr>
              <w:rPr>
                <w:rFonts w:ascii="Arial" w:eastAsia="Arial" w:hAnsi="Arial" w:cs="Arial"/>
                <w:sz w:val="20"/>
                <w:szCs w:val="20"/>
              </w:rPr>
            </w:pPr>
          </w:p>
        </w:tc>
      </w:tr>
      <w:tr w:rsidR="00054977" w14:paraId="01C67437" w14:textId="77777777">
        <w:trPr>
          <w:trHeight w:val="229"/>
        </w:trPr>
        <w:tc>
          <w:tcPr>
            <w:tcW w:w="727" w:type="dxa"/>
          </w:tcPr>
          <w:p w14:paraId="4DB5ADA0"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8</w:t>
            </w:r>
          </w:p>
        </w:tc>
        <w:tc>
          <w:tcPr>
            <w:tcW w:w="1575" w:type="dxa"/>
          </w:tcPr>
          <w:p w14:paraId="4DD2A2EC" w14:textId="77777777" w:rsidR="00054977" w:rsidRDefault="00054977">
            <w:pPr>
              <w:rPr>
                <w:rFonts w:ascii="Arial" w:eastAsia="Arial" w:hAnsi="Arial" w:cs="Arial"/>
                <w:sz w:val="20"/>
                <w:szCs w:val="20"/>
              </w:rPr>
            </w:pPr>
          </w:p>
        </w:tc>
        <w:tc>
          <w:tcPr>
            <w:tcW w:w="1499" w:type="dxa"/>
          </w:tcPr>
          <w:p w14:paraId="24C122BC" w14:textId="77777777" w:rsidR="00054977" w:rsidRDefault="00054977">
            <w:pPr>
              <w:rPr>
                <w:rFonts w:ascii="Arial" w:eastAsia="Arial" w:hAnsi="Arial" w:cs="Arial"/>
                <w:sz w:val="20"/>
                <w:szCs w:val="20"/>
              </w:rPr>
            </w:pPr>
          </w:p>
        </w:tc>
        <w:tc>
          <w:tcPr>
            <w:tcW w:w="3891" w:type="dxa"/>
          </w:tcPr>
          <w:p w14:paraId="205E4876" w14:textId="77777777" w:rsidR="00054977" w:rsidRDefault="00054977">
            <w:pPr>
              <w:rPr>
                <w:rFonts w:ascii="Arial" w:eastAsia="Arial" w:hAnsi="Arial" w:cs="Arial"/>
                <w:sz w:val="20"/>
                <w:szCs w:val="20"/>
              </w:rPr>
            </w:pPr>
          </w:p>
        </w:tc>
        <w:tc>
          <w:tcPr>
            <w:tcW w:w="960" w:type="dxa"/>
          </w:tcPr>
          <w:p w14:paraId="5C0E9941" w14:textId="77777777" w:rsidR="00054977" w:rsidRDefault="00054977">
            <w:pPr>
              <w:rPr>
                <w:rFonts w:ascii="Arial" w:eastAsia="Arial" w:hAnsi="Arial" w:cs="Arial"/>
                <w:sz w:val="20"/>
                <w:szCs w:val="20"/>
              </w:rPr>
            </w:pPr>
          </w:p>
        </w:tc>
        <w:tc>
          <w:tcPr>
            <w:tcW w:w="692" w:type="dxa"/>
          </w:tcPr>
          <w:p w14:paraId="371A29E8" w14:textId="77777777" w:rsidR="00054977" w:rsidRDefault="00054977">
            <w:pPr>
              <w:rPr>
                <w:rFonts w:ascii="Arial" w:eastAsia="Arial" w:hAnsi="Arial" w:cs="Arial"/>
                <w:sz w:val="20"/>
                <w:szCs w:val="20"/>
              </w:rPr>
            </w:pPr>
          </w:p>
        </w:tc>
      </w:tr>
      <w:tr w:rsidR="00054977" w14:paraId="5028C46C" w14:textId="77777777">
        <w:trPr>
          <w:trHeight w:val="229"/>
        </w:trPr>
        <w:tc>
          <w:tcPr>
            <w:tcW w:w="727" w:type="dxa"/>
          </w:tcPr>
          <w:p w14:paraId="356507AC" w14:textId="77777777" w:rsidR="00054977" w:rsidRDefault="00054977">
            <w:pPr>
              <w:spacing w:line="209" w:lineRule="auto"/>
              <w:jc w:val="center"/>
              <w:rPr>
                <w:rFonts w:ascii="Arial" w:eastAsia="Arial" w:hAnsi="Arial" w:cs="Arial"/>
                <w:sz w:val="20"/>
                <w:szCs w:val="20"/>
              </w:rPr>
            </w:pPr>
          </w:p>
        </w:tc>
        <w:tc>
          <w:tcPr>
            <w:tcW w:w="1575" w:type="dxa"/>
          </w:tcPr>
          <w:p w14:paraId="7FE412F8" w14:textId="77777777" w:rsidR="00054977" w:rsidRDefault="00054977">
            <w:pPr>
              <w:rPr>
                <w:rFonts w:ascii="Arial" w:eastAsia="Arial" w:hAnsi="Arial" w:cs="Arial"/>
                <w:sz w:val="20"/>
                <w:szCs w:val="20"/>
              </w:rPr>
            </w:pPr>
          </w:p>
        </w:tc>
        <w:tc>
          <w:tcPr>
            <w:tcW w:w="1499" w:type="dxa"/>
          </w:tcPr>
          <w:p w14:paraId="6BB8C1DB" w14:textId="77777777" w:rsidR="00054977" w:rsidRDefault="00054977">
            <w:pPr>
              <w:rPr>
                <w:rFonts w:ascii="Arial" w:eastAsia="Arial" w:hAnsi="Arial" w:cs="Arial"/>
                <w:sz w:val="20"/>
                <w:szCs w:val="20"/>
              </w:rPr>
            </w:pPr>
          </w:p>
        </w:tc>
        <w:tc>
          <w:tcPr>
            <w:tcW w:w="3891" w:type="dxa"/>
          </w:tcPr>
          <w:p w14:paraId="29F1E1E0" w14:textId="77777777" w:rsidR="00054977" w:rsidRDefault="00054977">
            <w:pPr>
              <w:rPr>
                <w:rFonts w:ascii="Arial" w:eastAsia="Arial" w:hAnsi="Arial" w:cs="Arial"/>
                <w:sz w:val="20"/>
                <w:szCs w:val="20"/>
              </w:rPr>
            </w:pPr>
          </w:p>
        </w:tc>
        <w:tc>
          <w:tcPr>
            <w:tcW w:w="960" w:type="dxa"/>
          </w:tcPr>
          <w:p w14:paraId="3F7316D5" w14:textId="77777777" w:rsidR="00054977" w:rsidRDefault="00054977">
            <w:pPr>
              <w:rPr>
                <w:rFonts w:ascii="Arial" w:eastAsia="Arial" w:hAnsi="Arial" w:cs="Arial"/>
                <w:sz w:val="20"/>
                <w:szCs w:val="20"/>
              </w:rPr>
            </w:pPr>
          </w:p>
        </w:tc>
        <w:tc>
          <w:tcPr>
            <w:tcW w:w="692" w:type="dxa"/>
          </w:tcPr>
          <w:p w14:paraId="3D3FB5A8" w14:textId="77777777" w:rsidR="00054977" w:rsidRDefault="00054977">
            <w:pPr>
              <w:rPr>
                <w:rFonts w:ascii="Arial" w:eastAsia="Arial" w:hAnsi="Arial" w:cs="Arial"/>
                <w:sz w:val="20"/>
                <w:szCs w:val="20"/>
              </w:rPr>
            </w:pPr>
          </w:p>
        </w:tc>
      </w:tr>
    </w:tbl>
    <w:p w14:paraId="47044DA2" w14:textId="77777777" w:rsidR="00054977" w:rsidRDefault="00030E20">
      <w:pPr>
        <w:widowControl w:val="0"/>
        <w:rPr>
          <w:rFonts w:ascii="Arial" w:eastAsia="Arial" w:hAnsi="Arial" w:cs="Arial"/>
          <w:color w:val="000000"/>
          <w:sz w:val="22"/>
          <w:szCs w:val="22"/>
        </w:rPr>
      </w:pPr>
      <w:r>
        <w:rPr>
          <w:rFonts w:ascii="Arial" w:eastAsia="Arial" w:hAnsi="Arial" w:cs="Arial"/>
          <w:color w:val="000000"/>
          <w:sz w:val="22"/>
          <w:szCs w:val="22"/>
        </w:rPr>
        <w:t>Note: All times reflect Central Time.</w:t>
      </w:r>
    </w:p>
    <w:p w14:paraId="0B2316FF" w14:textId="77777777" w:rsidR="00054977" w:rsidRDefault="00054977">
      <w:pPr>
        <w:widowControl w:val="0"/>
        <w:rPr>
          <w:rFonts w:ascii="Arial" w:eastAsia="Arial" w:hAnsi="Arial" w:cs="Arial"/>
          <w:color w:val="FF0000"/>
          <w:sz w:val="22"/>
          <w:szCs w:val="22"/>
        </w:rPr>
      </w:pPr>
    </w:p>
    <w:p w14:paraId="5C35F1A1" w14:textId="77777777" w:rsidR="00054977" w:rsidRDefault="00030E20">
      <w:pPr>
        <w:widowControl w:val="0"/>
        <w:rPr>
          <w:rFonts w:ascii="Arial" w:eastAsia="Arial" w:hAnsi="Arial" w:cs="Arial"/>
          <w:color w:val="1F3863"/>
          <w:sz w:val="22"/>
          <w:szCs w:val="22"/>
        </w:rPr>
      </w:pPr>
      <w:r>
        <w:rPr>
          <w:rFonts w:ascii="Arial" w:eastAsia="Arial" w:hAnsi="Arial" w:cs="Arial"/>
          <w:b/>
          <w:color w:val="1F3863"/>
          <w:sz w:val="22"/>
          <w:szCs w:val="22"/>
        </w:rPr>
        <w:t>HYBRID COURSE SCHEDULE</w:t>
      </w:r>
      <w:r>
        <w:rPr>
          <w:rFonts w:ascii="Arial" w:eastAsia="Arial" w:hAnsi="Arial" w:cs="Arial"/>
          <w:color w:val="1F3863"/>
          <w:sz w:val="22"/>
          <w:szCs w:val="22"/>
        </w:rPr>
        <w:t xml:space="preserve"> </w:t>
      </w:r>
    </w:p>
    <w:p w14:paraId="1C8381C9" w14:textId="77777777" w:rsidR="00054977" w:rsidRDefault="00054977">
      <w:pPr>
        <w:widowControl w:val="0"/>
        <w:rPr>
          <w:rFonts w:ascii="Arial" w:eastAsia="Arial" w:hAnsi="Arial" w:cs="Arial"/>
          <w:b/>
          <w:i/>
          <w:color w:val="222222"/>
          <w:sz w:val="22"/>
          <w:szCs w:val="22"/>
        </w:rPr>
      </w:pPr>
    </w:p>
    <w:p w14:paraId="7C16BCC1" w14:textId="77777777" w:rsidR="00054977" w:rsidRDefault="00030E20">
      <w:pPr>
        <w:widowControl w:val="0"/>
        <w:rPr>
          <w:rFonts w:ascii="Arial" w:eastAsia="Arial" w:hAnsi="Arial" w:cs="Arial"/>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Choose the Online Course Schedule, the Hybrid Course Schedule, or the Face-to-Face Course Schedule; delete the others.</w:t>
      </w:r>
    </w:p>
    <w:p w14:paraId="0F5435EC" w14:textId="77777777" w:rsidR="00054977" w:rsidRDefault="00054977">
      <w:pPr>
        <w:widowControl w:val="0"/>
        <w:spacing w:before="72"/>
        <w:rPr>
          <w:rFonts w:ascii="Arial" w:eastAsia="Arial" w:hAnsi="Arial" w:cs="Arial"/>
          <w:sz w:val="22"/>
          <w:szCs w:val="22"/>
        </w:rPr>
      </w:pPr>
    </w:p>
    <w:p w14:paraId="2CA55150" w14:textId="77777777" w:rsidR="00054977" w:rsidRDefault="00030E20">
      <w:pPr>
        <w:widowControl w:val="0"/>
        <w:pBdr>
          <w:top w:val="nil"/>
          <w:left w:val="nil"/>
          <w:bottom w:val="nil"/>
          <w:right w:val="nil"/>
          <w:between w:val="nil"/>
        </w:pBdr>
        <w:ind w:right="771"/>
        <w:rPr>
          <w:rFonts w:ascii="Arial" w:eastAsia="Arial" w:hAnsi="Arial" w:cs="Arial"/>
          <w:color w:val="FF0000"/>
          <w:sz w:val="22"/>
          <w:szCs w:val="22"/>
        </w:rPr>
      </w:pPr>
      <w:r>
        <w:rPr>
          <w:rFonts w:ascii="Arial" w:eastAsia="Arial" w:hAnsi="Arial" w:cs="Arial"/>
          <w:color w:val="FF0000"/>
          <w:sz w:val="22"/>
          <w:szCs w:val="22"/>
        </w:rPr>
        <w:t>Include online and hybrid dates as well, activities, assignments, lectures, etc. on the dates. For courses that are hybrid, all course sessions must be labeled as face-to-face or online.</w:t>
      </w:r>
    </w:p>
    <w:p w14:paraId="5D2D34D7" w14:textId="77777777" w:rsidR="00054977" w:rsidRDefault="00030E20">
      <w:pPr>
        <w:numPr>
          <w:ilvl w:val="1"/>
          <w:numId w:val="5"/>
        </w:numPr>
        <w:pBdr>
          <w:top w:val="nil"/>
          <w:left w:val="nil"/>
          <w:bottom w:val="nil"/>
          <w:right w:val="nil"/>
          <w:between w:val="nil"/>
        </w:pBdr>
        <w:ind w:left="436"/>
        <w:rPr>
          <w:rFonts w:ascii="Arial" w:eastAsia="Arial" w:hAnsi="Arial" w:cs="Arial"/>
          <w:color w:val="FF0000"/>
          <w:sz w:val="22"/>
          <w:szCs w:val="22"/>
        </w:rPr>
      </w:pPr>
      <w:r>
        <w:rPr>
          <w:rFonts w:ascii="Arial" w:eastAsia="Arial" w:hAnsi="Arial" w:cs="Arial"/>
          <w:color w:val="FF0000"/>
          <w:sz w:val="22"/>
          <w:szCs w:val="22"/>
        </w:rPr>
        <w:t>Ideally in hybrid, 75% of course sessions should be face-to-face; a minimum of 51% must be face-to-face.</w:t>
      </w:r>
    </w:p>
    <w:p w14:paraId="2A510096" w14:textId="77777777" w:rsidR="00054977" w:rsidRDefault="00054977">
      <w:pPr>
        <w:widowControl w:val="0"/>
        <w:spacing w:before="72"/>
        <w:rPr>
          <w:rFonts w:ascii="Arial" w:eastAsia="Arial" w:hAnsi="Arial" w:cs="Arial"/>
          <w:sz w:val="22"/>
          <w:szCs w:val="22"/>
        </w:rPr>
      </w:pPr>
    </w:p>
    <w:tbl>
      <w:tblPr>
        <w:tblStyle w:val="5"/>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3"/>
        <w:gridCol w:w="1282"/>
        <w:gridCol w:w="1061"/>
        <w:gridCol w:w="2316"/>
        <w:gridCol w:w="1874"/>
        <w:gridCol w:w="961"/>
        <w:gridCol w:w="727"/>
      </w:tblGrid>
      <w:tr w:rsidR="00054977" w14:paraId="5D99299D" w14:textId="77777777">
        <w:trPr>
          <w:trHeight w:val="229"/>
        </w:trPr>
        <w:tc>
          <w:tcPr>
            <w:tcW w:w="1123" w:type="dxa"/>
            <w:shd w:val="clear" w:color="auto" w:fill="9CC2E4"/>
          </w:tcPr>
          <w:p w14:paraId="0090443A" w14:textId="77777777" w:rsidR="00054977" w:rsidRDefault="00030E20">
            <w:pPr>
              <w:spacing w:line="209" w:lineRule="auto"/>
              <w:ind w:right="84"/>
              <w:jc w:val="center"/>
              <w:rPr>
                <w:rFonts w:ascii="Arial" w:eastAsia="Arial" w:hAnsi="Arial" w:cs="Arial"/>
                <w:b/>
                <w:sz w:val="20"/>
                <w:szCs w:val="20"/>
              </w:rPr>
            </w:pPr>
            <w:r>
              <w:rPr>
                <w:rFonts w:ascii="Arial" w:eastAsia="Arial" w:hAnsi="Arial" w:cs="Arial"/>
                <w:b/>
                <w:sz w:val="20"/>
                <w:szCs w:val="20"/>
              </w:rPr>
              <w:t>MODUL</w:t>
            </w:r>
            <w:r>
              <w:rPr>
                <w:rFonts w:ascii="Arial" w:eastAsia="Arial" w:hAnsi="Arial" w:cs="Arial"/>
                <w:b/>
                <w:sz w:val="20"/>
                <w:szCs w:val="20"/>
              </w:rPr>
              <w:lastRenderedPageBreak/>
              <w:t>ES</w:t>
            </w:r>
          </w:p>
        </w:tc>
        <w:tc>
          <w:tcPr>
            <w:tcW w:w="1282" w:type="dxa"/>
            <w:shd w:val="clear" w:color="auto" w:fill="9CC2E4"/>
          </w:tcPr>
          <w:p w14:paraId="39960E5B"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lastRenderedPageBreak/>
              <w:t>OBJECTIV</w:t>
            </w:r>
            <w:r>
              <w:rPr>
                <w:rFonts w:ascii="Arial" w:eastAsia="Arial" w:hAnsi="Arial" w:cs="Arial"/>
                <w:b/>
                <w:sz w:val="20"/>
                <w:szCs w:val="20"/>
              </w:rPr>
              <w:lastRenderedPageBreak/>
              <w:t>ES</w:t>
            </w:r>
          </w:p>
        </w:tc>
        <w:tc>
          <w:tcPr>
            <w:tcW w:w="1061" w:type="dxa"/>
            <w:shd w:val="clear" w:color="auto" w:fill="9CC2E4"/>
          </w:tcPr>
          <w:p w14:paraId="4CB1961F"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lastRenderedPageBreak/>
              <w:t>TOPIC</w:t>
            </w:r>
          </w:p>
        </w:tc>
        <w:tc>
          <w:tcPr>
            <w:tcW w:w="2316" w:type="dxa"/>
            <w:shd w:val="clear" w:color="auto" w:fill="9CC2E4"/>
          </w:tcPr>
          <w:p w14:paraId="53D8F921"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ASSIGNMENT/ACTIVI</w:t>
            </w:r>
            <w:r>
              <w:rPr>
                <w:rFonts w:ascii="Arial" w:eastAsia="Arial" w:hAnsi="Arial" w:cs="Arial"/>
                <w:b/>
                <w:sz w:val="20"/>
                <w:szCs w:val="20"/>
              </w:rPr>
              <w:lastRenderedPageBreak/>
              <w:t>TY</w:t>
            </w:r>
          </w:p>
          <w:p w14:paraId="45DA46F9"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(ONLINE)</w:t>
            </w:r>
          </w:p>
        </w:tc>
        <w:tc>
          <w:tcPr>
            <w:tcW w:w="1874" w:type="dxa"/>
            <w:shd w:val="clear" w:color="auto" w:fill="9CC2E4"/>
          </w:tcPr>
          <w:p w14:paraId="61E18C15"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lastRenderedPageBreak/>
              <w:t>ASSIGNMENT/</w:t>
            </w:r>
          </w:p>
          <w:p w14:paraId="24C7E25D"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lastRenderedPageBreak/>
              <w:t>ACTIVITY</w:t>
            </w:r>
          </w:p>
          <w:p w14:paraId="2343D05F"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(FACE-TO-FACE)</w:t>
            </w:r>
          </w:p>
        </w:tc>
        <w:tc>
          <w:tcPr>
            <w:tcW w:w="961" w:type="dxa"/>
            <w:shd w:val="clear" w:color="auto" w:fill="9CC2E4"/>
          </w:tcPr>
          <w:p w14:paraId="7B9D8408"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lastRenderedPageBreak/>
              <w:t>GRADI</w:t>
            </w:r>
            <w:r>
              <w:rPr>
                <w:rFonts w:ascii="Arial" w:eastAsia="Arial" w:hAnsi="Arial" w:cs="Arial"/>
                <w:b/>
                <w:sz w:val="20"/>
                <w:szCs w:val="20"/>
              </w:rPr>
              <w:lastRenderedPageBreak/>
              <w:t>NG RUBRIC</w:t>
            </w:r>
          </w:p>
        </w:tc>
        <w:tc>
          <w:tcPr>
            <w:tcW w:w="727" w:type="dxa"/>
            <w:shd w:val="clear" w:color="auto" w:fill="9CC2E4"/>
          </w:tcPr>
          <w:p w14:paraId="64DF1799"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lastRenderedPageBreak/>
              <w:t xml:space="preserve">DUE </w:t>
            </w:r>
            <w:r>
              <w:rPr>
                <w:rFonts w:ascii="Arial" w:eastAsia="Arial" w:hAnsi="Arial" w:cs="Arial"/>
                <w:b/>
                <w:sz w:val="20"/>
                <w:szCs w:val="20"/>
              </w:rPr>
              <w:lastRenderedPageBreak/>
              <w:t>DATES and TIME (CT)</w:t>
            </w:r>
          </w:p>
        </w:tc>
      </w:tr>
      <w:tr w:rsidR="00054977" w14:paraId="61E4C745" w14:textId="77777777">
        <w:trPr>
          <w:trHeight w:val="229"/>
        </w:trPr>
        <w:tc>
          <w:tcPr>
            <w:tcW w:w="1123" w:type="dxa"/>
          </w:tcPr>
          <w:p w14:paraId="57DE4E7D"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lastRenderedPageBreak/>
              <w:t>Module 0:</w:t>
            </w:r>
          </w:p>
          <w:p w14:paraId="0676052E"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[Insert Dates for the Week]</w:t>
            </w:r>
          </w:p>
          <w:p w14:paraId="78B15B2C" w14:textId="77777777" w:rsidR="00054977" w:rsidRDefault="00054977">
            <w:pPr>
              <w:spacing w:line="209" w:lineRule="auto"/>
              <w:jc w:val="center"/>
              <w:rPr>
                <w:rFonts w:ascii="Arial" w:eastAsia="Arial" w:hAnsi="Arial" w:cs="Arial"/>
                <w:sz w:val="20"/>
                <w:szCs w:val="20"/>
              </w:rPr>
            </w:pPr>
          </w:p>
          <w:p w14:paraId="4703A04B"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F2F Meeting on</w:t>
            </w:r>
          </w:p>
          <w:p w14:paraId="71293A14"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[Insert Class Meeting Date]</w:t>
            </w:r>
          </w:p>
        </w:tc>
        <w:tc>
          <w:tcPr>
            <w:tcW w:w="1282" w:type="dxa"/>
          </w:tcPr>
          <w:p w14:paraId="55A6137D" w14:textId="77777777" w:rsidR="00054977" w:rsidRDefault="00054977">
            <w:pPr>
              <w:jc w:val="center"/>
              <w:rPr>
                <w:rFonts w:ascii="Arial" w:eastAsia="Arial" w:hAnsi="Arial" w:cs="Arial"/>
                <w:sz w:val="20"/>
                <w:szCs w:val="20"/>
              </w:rPr>
            </w:pPr>
          </w:p>
        </w:tc>
        <w:tc>
          <w:tcPr>
            <w:tcW w:w="1061" w:type="dxa"/>
            <w:shd w:val="clear" w:color="auto" w:fill="auto"/>
          </w:tcPr>
          <w:p w14:paraId="5F4696EC" w14:textId="77777777" w:rsidR="00054977" w:rsidRDefault="00030E20">
            <w:pPr>
              <w:jc w:val="center"/>
              <w:rPr>
                <w:rFonts w:ascii="Arial" w:eastAsia="Arial" w:hAnsi="Arial" w:cs="Arial"/>
                <w:sz w:val="20"/>
                <w:szCs w:val="20"/>
              </w:rPr>
            </w:pPr>
            <w:r>
              <w:rPr>
                <w:rFonts w:ascii="Arial" w:eastAsia="Arial" w:hAnsi="Arial" w:cs="Arial"/>
                <w:sz w:val="20"/>
                <w:szCs w:val="20"/>
              </w:rPr>
              <w:t>Course Introduction</w:t>
            </w:r>
          </w:p>
          <w:p w14:paraId="3218C6E2" w14:textId="77777777" w:rsidR="00054977" w:rsidRDefault="00054977">
            <w:pPr>
              <w:jc w:val="center"/>
              <w:rPr>
                <w:rFonts w:ascii="Arial" w:eastAsia="Arial" w:hAnsi="Arial" w:cs="Arial"/>
                <w:sz w:val="20"/>
                <w:szCs w:val="20"/>
              </w:rPr>
            </w:pPr>
          </w:p>
          <w:p w14:paraId="7B929C32" w14:textId="77777777" w:rsidR="00054977" w:rsidRDefault="00054977">
            <w:pPr>
              <w:rPr>
                <w:rFonts w:ascii="Arial" w:eastAsia="Arial" w:hAnsi="Arial" w:cs="Arial"/>
                <w:sz w:val="20"/>
                <w:szCs w:val="20"/>
              </w:rPr>
            </w:pPr>
          </w:p>
        </w:tc>
        <w:tc>
          <w:tcPr>
            <w:tcW w:w="2316" w:type="dxa"/>
          </w:tcPr>
          <w:p w14:paraId="427F3109" w14:textId="77777777" w:rsidR="00054977" w:rsidRDefault="00030E20">
            <w:pPr>
              <w:numPr>
                <w:ilvl w:val="0"/>
                <w:numId w:val="9"/>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Review “Start Here” section of course in Canvas</w:t>
            </w:r>
          </w:p>
          <w:p w14:paraId="2488FE50" w14:textId="77777777" w:rsidR="00054977" w:rsidRDefault="00030E20">
            <w:pPr>
              <w:numPr>
                <w:ilvl w:val="0"/>
                <w:numId w:val="9"/>
              </w:numPr>
              <w:pBdr>
                <w:top w:val="nil"/>
                <w:left w:val="nil"/>
                <w:bottom w:val="nil"/>
                <w:right w:val="nil"/>
                <w:between w:val="nil"/>
              </w:pBdr>
              <w:tabs>
                <w:tab w:val="left" w:pos="0"/>
              </w:tabs>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 xml:space="preserve">Read the syllabus </w:t>
            </w:r>
          </w:p>
          <w:p w14:paraId="369106F3" w14:textId="77777777" w:rsidR="00054977" w:rsidRDefault="00030E20">
            <w:pPr>
              <w:numPr>
                <w:ilvl w:val="0"/>
                <w:numId w:val="9"/>
              </w:numPr>
              <w:pBdr>
                <w:top w:val="nil"/>
                <w:left w:val="nil"/>
                <w:bottom w:val="nil"/>
                <w:right w:val="nil"/>
                <w:between w:val="nil"/>
              </w:pBdr>
              <w:tabs>
                <w:tab w:val="left" w:pos="0"/>
              </w:tabs>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Complete the syllabus quiz</w:t>
            </w:r>
          </w:p>
          <w:p w14:paraId="74C4617B" w14:textId="77777777" w:rsidR="00054977" w:rsidRDefault="00030E20">
            <w:pPr>
              <w:numPr>
                <w:ilvl w:val="0"/>
                <w:numId w:val="9"/>
              </w:numPr>
              <w:pBdr>
                <w:top w:val="nil"/>
                <w:left w:val="nil"/>
                <w:bottom w:val="nil"/>
                <w:right w:val="nil"/>
                <w:between w:val="nil"/>
              </w:pBdr>
              <w:tabs>
                <w:tab w:val="left" w:pos="0"/>
              </w:tabs>
              <w:spacing w:after="200" w:line="276" w:lineRule="auto"/>
              <w:ind w:left="292" w:hanging="180"/>
              <w:rPr>
                <w:rFonts w:ascii="Arial" w:eastAsia="Arial" w:hAnsi="Arial" w:cs="Arial"/>
                <w:color w:val="000000"/>
                <w:sz w:val="20"/>
                <w:szCs w:val="20"/>
              </w:rPr>
            </w:pPr>
            <w:r>
              <w:rPr>
                <w:rFonts w:ascii="Arial" w:eastAsia="Arial" w:hAnsi="Arial" w:cs="Arial"/>
                <w:color w:val="000000"/>
                <w:sz w:val="20"/>
                <w:szCs w:val="20"/>
              </w:rPr>
              <w:t>Complete the student introduction discussion</w:t>
            </w:r>
          </w:p>
        </w:tc>
        <w:tc>
          <w:tcPr>
            <w:tcW w:w="1874" w:type="dxa"/>
          </w:tcPr>
          <w:p w14:paraId="2CDC9748" w14:textId="77777777" w:rsidR="00054977" w:rsidRDefault="00030E20">
            <w:pPr>
              <w:numPr>
                <w:ilvl w:val="0"/>
                <w:numId w:val="9"/>
              </w:numPr>
              <w:pBdr>
                <w:top w:val="nil"/>
                <w:left w:val="nil"/>
                <w:bottom w:val="nil"/>
                <w:right w:val="nil"/>
                <w:between w:val="nil"/>
              </w:pBdr>
              <w:ind w:left="270" w:hanging="180"/>
              <w:rPr>
                <w:rFonts w:ascii="Arial" w:eastAsia="Arial" w:hAnsi="Arial" w:cs="Arial"/>
                <w:color w:val="000000"/>
                <w:sz w:val="20"/>
                <w:szCs w:val="20"/>
              </w:rPr>
            </w:pPr>
            <w:r>
              <w:rPr>
                <w:rFonts w:ascii="Arial" w:eastAsia="Arial" w:hAnsi="Arial" w:cs="Arial"/>
                <w:color w:val="000000"/>
                <w:sz w:val="20"/>
                <w:szCs w:val="20"/>
              </w:rPr>
              <w:t>Participate in question/answer discussion.</w:t>
            </w:r>
          </w:p>
        </w:tc>
        <w:tc>
          <w:tcPr>
            <w:tcW w:w="961" w:type="dxa"/>
          </w:tcPr>
          <w:p w14:paraId="25A478B4" w14:textId="77777777" w:rsidR="00054977" w:rsidRDefault="00054977">
            <w:pPr>
              <w:rPr>
                <w:rFonts w:ascii="Arial" w:eastAsia="Arial" w:hAnsi="Arial" w:cs="Arial"/>
                <w:sz w:val="20"/>
                <w:szCs w:val="20"/>
              </w:rPr>
            </w:pPr>
          </w:p>
        </w:tc>
        <w:tc>
          <w:tcPr>
            <w:tcW w:w="727" w:type="dxa"/>
          </w:tcPr>
          <w:p w14:paraId="31B7592C" w14:textId="77777777" w:rsidR="00054977" w:rsidRDefault="00030E20">
            <w:pPr>
              <w:rPr>
                <w:rFonts w:ascii="Arial" w:eastAsia="Arial" w:hAnsi="Arial" w:cs="Arial"/>
                <w:sz w:val="20"/>
                <w:szCs w:val="20"/>
              </w:rPr>
            </w:pPr>
            <w:r>
              <w:rPr>
                <w:rFonts w:ascii="Arial" w:eastAsia="Arial" w:hAnsi="Arial" w:cs="Arial"/>
                <w:sz w:val="20"/>
                <w:szCs w:val="20"/>
              </w:rPr>
              <w:t>[Insert Due Date(s)]</w:t>
            </w:r>
          </w:p>
        </w:tc>
      </w:tr>
      <w:tr w:rsidR="00054977" w14:paraId="45363A0F" w14:textId="77777777">
        <w:trPr>
          <w:trHeight w:val="229"/>
        </w:trPr>
        <w:tc>
          <w:tcPr>
            <w:tcW w:w="1123" w:type="dxa"/>
          </w:tcPr>
          <w:p w14:paraId="20BD9D8D" w14:textId="77777777" w:rsidR="00054977" w:rsidRDefault="00054977">
            <w:pPr>
              <w:rPr>
                <w:rFonts w:ascii="Arial" w:eastAsia="Arial" w:hAnsi="Arial" w:cs="Arial"/>
                <w:sz w:val="20"/>
                <w:szCs w:val="20"/>
              </w:rPr>
            </w:pPr>
          </w:p>
        </w:tc>
        <w:tc>
          <w:tcPr>
            <w:tcW w:w="1282" w:type="dxa"/>
          </w:tcPr>
          <w:p w14:paraId="2551EAE3" w14:textId="77777777" w:rsidR="00054977" w:rsidRDefault="00054977">
            <w:pPr>
              <w:rPr>
                <w:rFonts w:ascii="Arial" w:eastAsia="Arial" w:hAnsi="Arial" w:cs="Arial"/>
                <w:sz w:val="20"/>
                <w:szCs w:val="20"/>
              </w:rPr>
            </w:pPr>
          </w:p>
        </w:tc>
        <w:tc>
          <w:tcPr>
            <w:tcW w:w="1061" w:type="dxa"/>
          </w:tcPr>
          <w:p w14:paraId="52ACD6F0" w14:textId="77777777" w:rsidR="00054977" w:rsidRDefault="00054977">
            <w:pPr>
              <w:rPr>
                <w:rFonts w:ascii="Arial" w:eastAsia="Arial" w:hAnsi="Arial" w:cs="Arial"/>
                <w:sz w:val="20"/>
                <w:szCs w:val="20"/>
              </w:rPr>
            </w:pPr>
          </w:p>
        </w:tc>
        <w:tc>
          <w:tcPr>
            <w:tcW w:w="2316" w:type="dxa"/>
          </w:tcPr>
          <w:p w14:paraId="4BBE922C" w14:textId="77777777" w:rsidR="00054977" w:rsidRDefault="00054977">
            <w:pPr>
              <w:rPr>
                <w:rFonts w:ascii="Arial" w:eastAsia="Arial" w:hAnsi="Arial" w:cs="Arial"/>
                <w:sz w:val="20"/>
                <w:szCs w:val="20"/>
              </w:rPr>
            </w:pPr>
          </w:p>
        </w:tc>
        <w:tc>
          <w:tcPr>
            <w:tcW w:w="1874" w:type="dxa"/>
          </w:tcPr>
          <w:p w14:paraId="68FA8BC8" w14:textId="77777777" w:rsidR="00054977" w:rsidRDefault="00054977">
            <w:pPr>
              <w:rPr>
                <w:rFonts w:ascii="Arial" w:eastAsia="Arial" w:hAnsi="Arial" w:cs="Arial"/>
                <w:sz w:val="20"/>
                <w:szCs w:val="20"/>
              </w:rPr>
            </w:pPr>
          </w:p>
        </w:tc>
        <w:tc>
          <w:tcPr>
            <w:tcW w:w="961" w:type="dxa"/>
          </w:tcPr>
          <w:p w14:paraId="6ED163C6" w14:textId="77777777" w:rsidR="00054977" w:rsidRDefault="00054977">
            <w:pPr>
              <w:rPr>
                <w:rFonts w:ascii="Arial" w:eastAsia="Arial" w:hAnsi="Arial" w:cs="Arial"/>
                <w:sz w:val="20"/>
                <w:szCs w:val="20"/>
              </w:rPr>
            </w:pPr>
          </w:p>
        </w:tc>
        <w:tc>
          <w:tcPr>
            <w:tcW w:w="727" w:type="dxa"/>
          </w:tcPr>
          <w:p w14:paraId="71EDA740" w14:textId="77777777" w:rsidR="00054977" w:rsidRDefault="00054977">
            <w:pPr>
              <w:rPr>
                <w:rFonts w:ascii="Arial" w:eastAsia="Arial" w:hAnsi="Arial" w:cs="Arial"/>
                <w:sz w:val="20"/>
                <w:szCs w:val="20"/>
              </w:rPr>
            </w:pPr>
          </w:p>
        </w:tc>
      </w:tr>
      <w:tr w:rsidR="00054977" w14:paraId="266910B8" w14:textId="77777777">
        <w:trPr>
          <w:trHeight w:val="229"/>
        </w:trPr>
        <w:tc>
          <w:tcPr>
            <w:tcW w:w="1123" w:type="dxa"/>
          </w:tcPr>
          <w:p w14:paraId="4C5E3C5F" w14:textId="77777777" w:rsidR="00054977" w:rsidRDefault="00030E20">
            <w:pPr>
              <w:jc w:val="center"/>
              <w:rPr>
                <w:rFonts w:ascii="Arial" w:eastAsia="Arial" w:hAnsi="Arial" w:cs="Arial"/>
                <w:b/>
                <w:sz w:val="20"/>
                <w:szCs w:val="20"/>
              </w:rPr>
            </w:pPr>
            <w:r>
              <w:rPr>
                <w:rFonts w:ascii="Arial" w:eastAsia="Arial" w:hAnsi="Arial" w:cs="Arial"/>
                <w:b/>
                <w:sz w:val="20"/>
                <w:szCs w:val="20"/>
              </w:rPr>
              <w:t>Module 1:</w:t>
            </w:r>
          </w:p>
          <w:p w14:paraId="563EEA11" w14:textId="77777777" w:rsidR="00054977" w:rsidRDefault="00030E20">
            <w:pPr>
              <w:jc w:val="center"/>
              <w:rPr>
                <w:rFonts w:ascii="Arial" w:eastAsia="Arial" w:hAnsi="Arial" w:cs="Arial"/>
                <w:sz w:val="20"/>
                <w:szCs w:val="20"/>
              </w:rPr>
            </w:pPr>
            <w:r>
              <w:rPr>
                <w:rFonts w:ascii="Arial" w:eastAsia="Arial" w:hAnsi="Arial" w:cs="Arial"/>
                <w:sz w:val="20"/>
                <w:szCs w:val="20"/>
              </w:rPr>
              <w:t>[Insert Dates for the week]</w:t>
            </w:r>
          </w:p>
          <w:p w14:paraId="46A67B0C" w14:textId="77777777" w:rsidR="00054977" w:rsidRDefault="00054977">
            <w:pPr>
              <w:jc w:val="center"/>
              <w:rPr>
                <w:rFonts w:ascii="Arial" w:eastAsia="Arial" w:hAnsi="Arial" w:cs="Arial"/>
                <w:sz w:val="20"/>
                <w:szCs w:val="20"/>
              </w:rPr>
            </w:pPr>
          </w:p>
          <w:p w14:paraId="7BCB5246" w14:textId="77777777" w:rsidR="00054977" w:rsidRDefault="00030E20">
            <w:pPr>
              <w:jc w:val="center"/>
              <w:rPr>
                <w:rFonts w:ascii="Arial" w:eastAsia="Arial" w:hAnsi="Arial" w:cs="Arial"/>
                <w:sz w:val="20"/>
                <w:szCs w:val="20"/>
              </w:rPr>
            </w:pPr>
            <w:r>
              <w:rPr>
                <w:rFonts w:ascii="Arial" w:eastAsia="Arial" w:hAnsi="Arial" w:cs="Arial"/>
                <w:sz w:val="20"/>
                <w:szCs w:val="20"/>
              </w:rPr>
              <w:t xml:space="preserve">F2F Meeting on </w:t>
            </w:r>
          </w:p>
          <w:p w14:paraId="42203C3E" w14:textId="77777777" w:rsidR="00054977" w:rsidRDefault="00030E20">
            <w:pPr>
              <w:jc w:val="center"/>
              <w:rPr>
                <w:rFonts w:ascii="Arial" w:eastAsia="Arial" w:hAnsi="Arial" w:cs="Arial"/>
                <w:sz w:val="20"/>
                <w:szCs w:val="20"/>
              </w:rPr>
            </w:pPr>
            <w:r>
              <w:rPr>
                <w:rFonts w:ascii="Arial" w:eastAsia="Arial" w:hAnsi="Arial" w:cs="Arial"/>
                <w:sz w:val="20"/>
                <w:szCs w:val="20"/>
              </w:rPr>
              <w:t>[Insert Class Meeting Date]</w:t>
            </w:r>
          </w:p>
          <w:p w14:paraId="69B3F741" w14:textId="77777777" w:rsidR="00054977" w:rsidRDefault="00054977">
            <w:pPr>
              <w:jc w:val="center"/>
              <w:rPr>
                <w:rFonts w:ascii="Arial" w:eastAsia="Arial" w:hAnsi="Arial" w:cs="Arial"/>
                <w:sz w:val="20"/>
                <w:szCs w:val="20"/>
              </w:rPr>
            </w:pPr>
          </w:p>
          <w:p w14:paraId="3821658F" w14:textId="77777777" w:rsidR="00054977" w:rsidRDefault="00054977">
            <w:pPr>
              <w:jc w:val="center"/>
              <w:rPr>
                <w:rFonts w:ascii="Arial" w:eastAsia="Arial" w:hAnsi="Arial" w:cs="Arial"/>
                <w:sz w:val="20"/>
                <w:szCs w:val="20"/>
              </w:rPr>
            </w:pPr>
          </w:p>
          <w:p w14:paraId="7441FCD5" w14:textId="77777777" w:rsidR="00054977" w:rsidRDefault="00054977">
            <w:pPr>
              <w:rPr>
                <w:rFonts w:ascii="Arial" w:eastAsia="Arial" w:hAnsi="Arial" w:cs="Arial"/>
                <w:sz w:val="20"/>
                <w:szCs w:val="20"/>
              </w:rPr>
            </w:pPr>
          </w:p>
        </w:tc>
        <w:tc>
          <w:tcPr>
            <w:tcW w:w="1282" w:type="dxa"/>
          </w:tcPr>
          <w:p w14:paraId="228D6813" w14:textId="77777777" w:rsidR="00054977" w:rsidRDefault="00054977">
            <w:pPr>
              <w:rPr>
                <w:rFonts w:ascii="Arial" w:eastAsia="Arial" w:hAnsi="Arial" w:cs="Arial"/>
                <w:sz w:val="20"/>
                <w:szCs w:val="20"/>
              </w:rPr>
            </w:pPr>
          </w:p>
        </w:tc>
        <w:tc>
          <w:tcPr>
            <w:tcW w:w="1061" w:type="dxa"/>
          </w:tcPr>
          <w:p w14:paraId="25DE5B93" w14:textId="77777777" w:rsidR="00054977" w:rsidRDefault="00030E20">
            <w:pPr>
              <w:rPr>
                <w:rFonts w:ascii="Arial" w:eastAsia="Arial" w:hAnsi="Arial" w:cs="Arial"/>
                <w:sz w:val="20"/>
                <w:szCs w:val="20"/>
              </w:rPr>
            </w:pPr>
            <w:r>
              <w:rPr>
                <w:rFonts w:ascii="Arial" w:eastAsia="Arial" w:hAnsi="Arial" w:cs="Arial"/>
                <w:sz w:val="20"/>
                <w:szCs w:val="20"/>
              </w:rPr>
              <w:t>Society, Culture, and Cultural Change</w:t>
            </w:r>
          </w:p>
        </w:tc>
        <w:tc>
          <w:tcPr>
            <w:tcW w:w="2316" w:type="dxa"/>
          </w:tcPr>
          <w:p w14:paraId="5E6BD27E" w14:textId="77777777" w:rsidR="00054977" w:rsidRDefault="00030E20">
            <w:pPr>
              <w:numPr>
                <w:ilvl w:val="0"/>
                <w:numId w:val="12"/>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Read Chapter 4</w:t>
            </w:r>
          </w:p>
          <w:p w14:paraId="69771F89" w14:textId="77777777" w:rsidR="00054977" w:rsidRDefault="00030E20">
            <w:pPr>
              <w:numPr>
                <w:ilvl w:val="0"/>
                <w:numId w:val="12"/>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Discussion Question 1</w:t>
            </w:r>
          </w:p>
          <w:p w14:paraId="1A01BCF6" w14:textId="77777777" w:rsidR="00054977" w:rsidRDefault="00030E20">
            <w:pPr>
              <w:numPr>
                <w:ilvl w:val="0"/>
                <w:numId w:val="12"/>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Watch Video 1</w:t>
            </w:r>
          </w:p>
          <w:p w14:paraId="4FBAFC50" w14:textId="77777777" w:rsidR="00054977" w:rsidRDefault="00030E20">
            <w:pPr>
              <w:numPr>
                <w:ilvl w:val="0"/>
                <w:numId w:val="12"/>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Watch Video 2</w:t>
            </w:r>
          </w:p>
          <w:p w14:paraId="536E65D3" w14:textId="77777777" w:rsidR="00054977" w:rsidRDefault="00030E20">
            <w:pPr>
              <w:numPr>
                <w:ilvl w:val="0"/>
                <w:numId w:val="12"/>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Assignment 1-Cultural Groups in the US</w:t>
            </w:r>
          </w:p>
          <w:p w14:paraId="4D45248C" w14:textId="77777777" w:rsidR="00054977" w:rsidRDefault="00030E20">
            <w:pPr>
              <w:numPr>
                <w:ilvl w:val="0"/>
                <w:numId w:val="12"/>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Assignment 2 -Social Change Blog</w:t>
            </w:r>
          </w:p>
          <w:p w14:paraId="7097E0FA" w14:textId="77777777" w:rsidR="00054977" w:rsidRDefault="00030E20">
            <w:pPr>
              <w:numPr>
                <w:ilvl w:val="0"/>
                <w:numId w:val="12"/>
              </w:numPr>
              <w:pBdr>
                <w:top w:val="nil"/>
                <w:left w:val="nil"/>
                <w:bottom w:val="nil"/>
                <w:right w:val="nil"/>
                <w:between w:val="nil"/>
              </w:pBdr>
              <w:spacing w:after="200" w:line="276" w:lineRule="auto"/>
              <w:ind w:left="292" w:hanging="180"/>
              <w:rPr>
                <w:rFonts w:ascii="Arial" w:eastAsia="Arial" w:hAnsi="Arial" w:cs="Arial"/>
                <w:color w:val="000000"/>
                <w:sz w:val="20"/>
                <w:szCs w:val="20"/>
              </w:rPr>
            </w:pPr>
            <w:r>
              <w:rPr>
                <w:rFonts w:ascii="Arial" w:eastAsia="Arial" w:hAnsi="Arial" w:cs="Arial"/>
                <w:color w:val="000000"/>
                <w:sz w:val="20"/>
                <w:szCs w:val="20"/>
              </w:rPr>
              <w:t>Assignment 3 -Ethnocentrism Inventory</w:t>
            </w:r>
          </w:p>
        </w:tc>
        <w:tc>
          <w:tcPr>
            <w:tcW w:w="1874" w:type="dxa"/>
          </w:tcPr>
          <w:p w14:paraId="0D9EDA06" w14:textId="77777777" w:rsidR="00054977" w:rsidRDefault="00030E20">
            <w:pPr>
              <w:numPr>
                <w:ilvl w:val="0"/>
                <w:numId w:val="12"/>
              </w:numPr>
              <w:pBdr>
                <w:top w:val="nil"/>
                <w:left w:val="nil"/>
                <w:bottom w:val="nil"/>
                <w:right w:val="nil"/>
                <w:between w:val="nil"/>
              </w:pBdr>
              <w:ind w:left="268" w:hanging="180"/>
              <w:rPr>
                <w:rFonts w:ascii="Arial" w:eastAsia="Arial" w:hAnsi="Arial" w:cs="Arial"/>
                <w:color w:val="000000"/>
                <w:sz w:val="20"/>
                <w:szCs w:val="20"/>
              </w:rPr>
            </w:pPr>
            <w:r>
              <w:rPr>
                <w:rFonts w:ascii="Arial" w:eastAsia="Arial" w:hAnsi="Arial" w:cs="Arial"/>
                <w:color w:val="000000"/>
                <w:sz w:val="20"/>
                <w:szCs w:val="20"/>
              </w:rPr>
              <w:t>Participate in guest lecture session.</w:t>
            </w:r>
          </w:p>
        </w:tc>
        <w:tc>
          <w:tcPr>
            <w:tcW w:w="961" w:type="dxa"/>
          </w:tcPr>
          <w:p w14:paraId="221ECDC1" w14:textId="77777777" w:rsidR="00054977" w:rsidRDefault="00054977">
            <w:pPr>
              <w:rPr>
                <w:rFonts w:ascii="Arial" w:eastAsia="Arial" w:hAnsi="Arial" w:cs="Arial"/>
                <w:sz w:val="20"/>
                <w:szCs w:val="20"/>
              </w:rPr>
            </w:pPr>
          </w:p>
        </w:tc>
        <w:tc>
          <w:tcPr>
            <w:tcW w:w="727" w:type="dxa"/>
          </w:tcPr>
          <w:p w14:paraId="12C83A16" w14:textId="77777777" w:rsidR="00054977" w:rsidRDefault="00030E20">
            <w:pPr>
              <w:rPr>
                <w:rFonts w:ascii="Arial" w:eastAsia="Arial" w:hAnsi="Arial" w:cs="Arial"/>
                <w:sz w:val="20"/>
                <w:szCs w:val="20"/>
              </w:rPr>
            </w:pPr>
            <w:r>
              <w:rPr>
                <w:rFonts w:ascii="Arial" w:eastAsia="Arial" w:hAnsi="Arial" w:cs="Arial"/>
                <w:sz w:val="20"/>
                <w:szCs w:val="20"/>
              </w:rPr>
              <w:t>[Insert Due Date(s)]</w:t>
            </w:r>
          </w:p>
        </w:tc>
      </w:tr>
      <w:tr w:rsidR="00054977" w14:paraId="63F306EA" w14:textId="77777777">
        <w:trPr>
          <w:trHeight w:val="229"/>
        </w:trPr>
        <w:tc>
          <w:tcPr>
            <w:tcW w:w="1123" w:type="dxa"/>
          </w:tcPr>
          <w:p w14:paraId="27B33B90" w14:textId="77777777" w:rsidR="00054977" w:rsidRDefault="00054977">
            <w:pPr>
              <w:spacing w:line="209" w:lineRule="auto"/>
              <w:jc w:val="center"/>
              <w:rPr>
                <w:rFonts w:ascii="Arial" w:eastAsia="Arial" w:hAnsi="Arial" w:cs="Arial"/>
                <w:sz w:val="20"/>
                <w:szCs w:val="20"/>
              </w:rPr>
            </w:pPr>
          </w:p>
        </w:tc>
        <w:tc>
          <w:tcPr>
            <w:tcW w:w="1282" w:type="dxa"/>
          </w:tcPr>
          <w:p w14:paraId="2200B930" w14:textId="77777777" w:rsidR="00054977" w:rsidRDefault="00054977">
            <w:pPr>
              <w:rPr>
                <w:rFonts w:ascii="Arial" w:eastAsia="Arial" w:hAnsi="Arial" w:cs="Arial"/>
                <w:sz w:val="20"/>
                <w:szCs w:val="20"/>
              </w:rPr>
            </w:pPr>
          </w:p>
        </w:tc>
        <w:tc>
          <w:tcPr>
            <w:tcW w:w="1061" w:type="dxa"/>
          </w:tcPr>
          <w:p w14:paraId="10CD30EB" w14:textId="77777777" w:rsidR="00054977" w:rsidRDefault="00054977">
            <w:pPr>
              <w:rPr>
                <w:rFonts w:ascii="Arial" w:eastAsia="Arial" w:hAnsi="Arial" w:cs="Arial"/>
                <w:sz w:val="20"/>
                <w:szCs w:val="20"/>
              </w:rPr>
            </w:pPr>
          </w:p>
        </w:tc>
        <w:tc>
          <w:tcPr>
            <w:tcW w:w="2316" w:type="dxa"/>
          </w:tcPr>
          <w:p w14:paraId="2ADA6FFA" w14:textId="77777777" w:rsidR="00054977" w:rsidRDefault="00054977">
            <w:pPr>
              <w:rPr>
                <w:rFonts w:ascii="Arial" w:eastAsia="Arial" w:hAnsi="Arial" w:cs="Arial"/>
                <w:sz w:val="20"/>
                <w:szCs w:val="20"/>
              </w:rPr>
            </w:pPr>
          </w:p>
        </w:tc>
        <w:tc>
          <w:tcPr>
            <w:tcW w:w="1874" w:type="dxa"/>
          </w:tcPr>
          <w:p w14:paraId="1906A409" w14:textId="77777777" w:rsidR="00054977" w:rsidRDefault="00054977">
            <w:pPr>
              <w:rPr>
                <w:rFonts w:ascii="Arial" w:eastAsia="Arial" w:hAnsi="Arial" w:cs="Arial"/>
                <w:sz w:val="20"/>
                <w:szCs w:val="20"/>
              </w:rPr>
            </w:pPr>
          </w:p>
        </w:tc>
        <w:tc>
          <w:tcPr>
            <w:tcW w:w="961" w:type="dxa"/>
          </w:tcPr>
          <w:p w14:paraId="2ECFBB6C" w14:textId="77777777" w:rsidR="00054977" w:rsidRDefault="00054977">
            <w:pPr>
              <w:rPr>
                <w:rFonts w:ascii="Arial" w:eastAsia="Arial" w:hAnsi="Arial" w:cs="Arial"/>
                <w:sz w:val="20"/>
                <w:szCs w:val="20"/>
              </w:rPr>
            </w:pPr>
          </w:p>
        </w:tc>
        <w:tc>
          <w:tcPr>
            <w:tcW w:w="727" w:type="dxa"/>
          </w:tcPr>
          <w:p w14:paraId="7255E304" w14:textId="77777777" w:rsidR="00054977" w:rsidRDefault="00054977">
            <w:pPr>
              <w:rPr>
                <w:rFonts w:ascii="Arial" w:eastAsia="Arial" w:hAnsi="Arial" w:cs="Arial"/>
                <w:sz w:val="20"/>
                <w:szCs w:val="20"/>
              </w:rPr>
            </w:pPr>
          </w:p>
        </w:tc>
      </w:tr>
    </w:tbl>
    <w:p w14:paraId="7D5D1F96" w14:textId="77777777" w:rsidR="00054977" w:rsidRDefault="00030E20">
      <w:pPr>
        <w:widowControl w:val="0"/>
        <w:rPr>
          <w:rFonts w:ascii="Arial" w:eastAsia="Arial" w:hAnsi="Arial" w:cs="Arial"/>
          <w:color w:val="000000"/>
          <w:sz w:val="22"/>
          <w:szCs w:val="22"/>
        </w:rPr>
      </w:pPr>
      <w:r>
        <w:rPr>
          <w:rFonts w:ascii="Arial" w:eastAsia="Arial" w:hAnsi="Arial" w:cs="Arial"/>
          <w:color w:val="000000"/>
          <w:sz w:val="22"/>
          <w:szCs w:val="22"/>
        </w:rPr>
        <w:t>Note: All times reflect Central Time.</w:t>
      </w:r>
    </w:p>
    <w:p w14:paraId="7891C2DD" w14:textId="77777777" w:rsidR="00054977" w:rsidRDefault="00054977">
      <w:pPr>
        <w:widowControl w:val="0"/>
        <w:rPr>
          <w:rFonts w:ascii="Arial" w:eastAsia="Arial" w:hAnsi="Arial" w:cs="Arial"/>
          <w:sz w:val="22"/>
          <w:szCs w:val="22"/>
        </w:rPr>
      </w:pPr>
    </w:p>
    <w:p w14:paraId="0AED7E6A" w14:textId="77777777" w:rsidR="00054977" w:rsidRDefault="00030E20">
      <w:pPr>
        <w:widowControl w:val="0"/>
        <w:spacing w:before="72"/>
        <w:rPr>
          <w:rFonts w:ascii="Arial" w:eastAsia="Arial" w:hAnsi="Arial" w:cs="Arial"/>
          <w:color w:val="1F3863"/>
          <w:sz w:val="22"/>
          <w:szCs w:val="22"/>
        </w:rPr>
      </w:pPr>
      <w:r>
        <w:rPr>
          <w:rFonts w:ascii="Arial" w:eastAsia="Arial" w:hAnsi="Arial" w:cs="Arial"/>
          <w:b/>
          <w:color w:val="1F3863"/>
          <w:sz w:val="22"/>
          <w:szCs w:val="22"/>
        </w:rPr>
        <w:t>FACE-TO-FACE COURSE SCHEDULE</w:t>
      </w:r>
      <w:r>
        <w:rPr>
          <w:rFonts w:ascii="Arial" w:eastAsia="Arial" w:hAnsi="Arial" w:cs="Arial"/>
          <w:color w:val="1F3863"/>
          <w:sz w:val="22"/>
          <w:szCs w:val="22"/>
        </w:rPr>
        <w:t xml:space="preserve"> </w:t>
      </w:r>
    </w:p>
    <w:p w14:paraId="54177229" w14:textId="77777777" w:rsidR="00054977" w:rsidRDefault="00030E20">
      <w:pPr>
        <w:widowControl w:val="0"/>
        <w:spacing w:before="72"/>
        <w:rPr>
          <w:rFonts w:ascii="Arial" w:eastAsia="Arial" w:hAnsi="Arial" w:cs="Arial"/>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Choose the Online Course Schedule, the Hybrid Course Schedule, or the Face-to-Face Course Schedule; delete the others.</w:t>
      </w:r>
    </w:p>
    <w:p w14:paraId="22837DF1" w14:textId="77777777" w:rsidR="00054977" w:rsidRDefault="00054977">
      <w:pPr>
        <w:widowControl w:val="0"/>
        <w:spacing w:before="72"/>
        <w:rPr>
          <w:rFonts w:ascii="Arial" w:eastAsia="Arial" w:hAnsi="Arial" w:cs="Arial"/>
          <w:sz w:val="22"/>
          <w:szCs w:val="22"/>
        </w:rPr>
      </w:pPr>
    </w:p>
    <w:tbl>
      <w:tblPr>
        <w:tblStyle w:val="4"/>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0"/>
        <w:gridCol w:w="1402"/>
        <w:gridCol w:w="1252"/>
        <w:gridCol w:w="2115"/>
        <w:gridCol w:w="1884"/>
        <w:gridCol w:w="1076"/>
        <w:gridCol w:w="805"/>
      </w:tblGrid>
      <w:tr w:rsidR="00054977" w14:paraId="3B239E7F" w14:textId="77777777">
        <w:trPr>
          <w:trHeight w:val="229"/>
        </w:trPr>
        <w:tc>
          <w:tcPr>
            <w:tcW w:w="810" w:type="dxa"/>
            <w:shd w:val="clear" w:color="auto" w:fill="9CC2E4"/>
          </w:tcPr>
          <w:p w14:paraId="2983415F" w14:textId="77777777" w:rsidR="00054977" w:rsidRDefault="00030E20">
            <w:pPr>
              <w:spacing w:line="209" w:lineRule="auto"/>
              <w:ind w:right="84"/>
              <w:jc w:val="center"/>
              <w:rPr>
                <w:rFonts w:ascii="Arial" w:eastAsia="Arial" w:hAnsi="Arial" w:cs="Arial"/>
                <w:b/>
                <w:sz w:val="20"/>
                <w:szCs w:val="20"/>
              </w:rPr>
            </w:pPr>
            <w:r>
              <w:rPr>
                <w:rFonts w:ascii="Arial" w:eastAsia="Arial" w:hAnsi="Arial" w:cs="Arial"/>
                <w:b/>
                <w:sz w:val="20"/>
                <w:szCs w:val="20"/>
              </w:rPr>
              <w:t>DAY</w:t>
            </w:r>
          </w:p>
        </w:tc>
        <w:tc>
          <w:tcPr>
            <w:tcW w:w="1402" w:type="dxa"/>
            <w:shd w:val="clear" w:color="auto" w:fill="9CC2E4"/>
          </w:tcPr>
          <w:p w14:paraId="2B6FA38B"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OBJECTIVES</w:t>
            </w:r>
          </w:p>
        </w:tc>
        <w:tc>
          <w:tcPr>
            <w:tcW w:w="1252" w:type="dxa"/>
            <w:shd w:val="clear" w:color="auto" w:fill="9CC2E4"/>
          </w:tcPr>
          <w:p w14:paraId="74E1D0A7"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MEETING</w:t>
            </w:r>
          </w:p>
          <w:p w14:paraId="160E899C"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DATES</w:t>
            </w:r>
          </w:p>
        </w:tc>
        <w:tc>
          <w:tcPr>
            <w:tcW w:w="2115" w:type="dxa"/>
            <w:shd w:val="clear" w:color="auto" w:fill="9CC2E4"/>
          </w:tcPr>
          <w:p w14:paraId="46C1F1B9"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TOPIC</w:t>
            </w:r>
          </w:p>
        </w:tc>
        <w:tc>
          <w:tcPr>
            <w:tcW w:w="1884" w:type="dxa"/>
            <w:shd w:val="clear" w:color="auto" w:fill="9CC2E4"/>
          </w:tcPr>
          <w:p w14:paraId="19632E0F"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ASSIGNMENT</w:t>
            </w:r>
          </w:p>
          <w:p w14:paraId="0CEAC5DA" w14:textId="77777777" w:rsidR="00054977" w:rsidRDefault="00054977">
            <w:pPr>
              <w:spacing w:line="209" w:lineRule="auto"/>
              <w:jc w:val="center"/>
              <w:rPr>
                <w:rFonts w:ascii="Arial" w:eastAsia="Arial" w:hAnsi="Arial" w:cs="Arial"/>
                <w:b/>
                <w:sz w:val="20"/>
                <w:szCs w:val="20"/>
              </w:rPr>
            </w:pPr>
          </w:p>
        </w:tc>
        <w:tc>
          <w:tcPr>
            <w:tcW w:w="1076" w:type="dxa"/>
            <w:shd w:val="clear" w:color="auto" w:fill="9CC2E4"/>
          </w:tcPr>
          <w:p w14:paraId="25B4EBDA"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GRADING RUBRIC</w:t>
            </w:r>
          </w:p>
        </w:tc>
        <w:tc>
          <w:tcPr>
            <w:tcW w:w="805" w:type="dxa"/>
            <w:shd w:val="clear" w:color="auto" w:fill="9CC2E4"/>
          </w:tcPr>
          <w:p w14:paraId="28C8D1C1" w14:textId="77777777" w:rsidR="00054977" w:rsidRDefault="00030E20">
            <w:pPr>
              <w:spacing w:line="209" w:lineRule="auto"/>
              <w:jc w:val="center"/>
              <w:rPr>
                <w:rFonts w:ascii="Arial" w:eastAsia="Arial" w:hAnsi="Arial" w:cs="Arial"/>
                <w:b/>
                <w:sz w:val="20"/>
                <w:szCs w:val="20"/>
              </w:rPr>
            </w:pPr>
            <w:r>
              <w:rPr>
                <w:rFonts w:ascii="Arial" w:eastAsia="Arial" w:hAnsi="Arial" w:cs="Arial"/>
                <w:b/>
                <w:sz w:val="20"/>
                <w:szCs w:val="20"/>
              </w:rPr>
              <w:t>DUE DATES</w:t>
            </w:r>
          </w:p>
        </w:tc>
      </w:tr>
      <w:tr w:rsidR="00054977" w14:paraId="4C68D303" w14:textId="77777777">
        <w:trPr>
          <w:trHeight w:val="229"/>
        </w:trPr>
        <w:tc>
          <w:tcPr>
            <w:tcW w:w="810" w:type="dxa"/>
            <w:shd w:val="clear" w:color="auto" w:fill="D9D9D9"/>
          </w:tcPr>
          <w:p w14:paraId="60844F9E" w14:textId="77777777" w:rsidR="00054977" w:rsidRDefault="00054977">
            <w:pPr>
              <w:jc w:val="center"/>
              <w:rPr>
                <w:rFonts w:ascii="Arial" w:eastAsia="Arial" w:hAnsi="Arial" w:cs="Arial"/>
                <w:b/>
                <w:sz w:val="20"/>
                <w:szCs w:val="20"/>
              </w:rPr>
            </w:pPr>
          </w:p>
        </w:tc>
        <w:tc>
          <w:tcPr>
            <w:tcW w:w="8534" w:type="dxa"/>
            <w:gridSpan w:val="6"/>
            <w:shd w:val="clear" w:color="auto" w:fill="D9D9D9"/>
          </w:tcPr>
          <w:p w14:paraId="4EEF464D" w14:textId="77777777" w:rsidR="00054977" w:rsidRDefault="00030E20">
            <w:pPr>
              <w:jc w:val="center"/>
              <w:rPr>
                <w:rFonts w:ascii="Arial" w:eastAsia="Arial" w:hAnsi="Arial" w:cs="Arial"/>
                <w:b/>
                <w:sz w:val="20"/>
                <w:szCs w:val="20"/>
              </w:rPr>
            </w:pPr>
            <w:r>
              <w:rPr>
                <w:rFonts w:ascii="Arial" w:eastAsia="Arial" w:hAnsi="Arial" w:cs="Arial"/>
                <w:b/>
                <w:sz w:val="20"/>
                <w:szCs w:val="20"/>
              </w:rPr>
              <w:t>First Day of Class, August 22, 2022</w:t>
            </w:r>
          </w:p>
        </w:tc>
      </w:tr>
      <w:tr w:rsidR="00054977" w14:paraId="5C8897A6" w14:textId="77777777">
        <w:trPr>
          <w:trHeight w:val="229"/>
        </w:trPr>
        <w:tc>
          <w:tcPr>
            <w:tcW w:w="810" w:type="dxa"/>
          </w:tcPr>
          <w:p w14:paraId="6C73E82A"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1</w:t>
            </w:r>
          </w:p>
        </w:tc>
        <w:tc>
          <w:tcPr>
            <w:tcW w:w="1402" w:type="dxa"/>
          </w:tcPr>
          <w:p w14:paraId="359E7770" w14:textId="77777777" w:rsidR="00054977" w:rsidRDefault="00054977">
            <w:pPr>
              <w:jc w:val="center"/>
              <w:rPr>
                <w:rFonts w:ascii="Arial" w:eastAsia="Arial" w:hAnsi="Arial" w:cs="Arial"/>
                <w:sz w:val="20"/>
                <w:szCs w:val="20"/>
              </w:rPr>
            </w:pPr>
          </w:p>
        </w:tc>
        <w:tc>
          <w:tcPr>
            <w:tcW w:w="1252" w:type="dxa"/>
          </w:tcPr>
          <w:p w14:paraId="1B58D7FC" w14:textId="77777777" w:rsidR="00054977" w:rsidRDefault="00054977">
            <w:pPr>
              <w:jc w:val="center"/>
              <w:rPr>
                <w:rFonts w:ascii="Arial" w:eastAsia="Arial" w:hAnsi="Arial" w:cs="Arial"/>
                <w:sz w:val="20"/>
                <w:szCs w:val="20"/>
              </w:rPr>
            </w:pPr>
          </w:p>
        </w:tc>
        <w:tc>
          <w:tcPr>
            <w:tcW w:w="2115" w:type="dxa"/>
          </w:tcPr>
          <w:p w14:paraId="3A629F49" w14:textId="77777777" w:rsidR="00054977" w:rsidRDefault="00054977">
            <w:pPr>
              <w:rPr>
                <w:rFonts w:ascii="Arial" w:eastAsia="Arial" w:hAnsi="Arial" w:cs="Arial"/>
                <w:sz w:val="20"/>
                <w:szCs w:val="20"/>
              </w:rPr>
            </w:pPr>
          </w:p>
        </w:tc>
        <w:tc>
          <w:tcPr>
            <w:tcW w:w="1884" w:type="dxa"/>
          </w:tcPr>
          <w:p w14:paraId="74858AF5" w14:textId="77777777" w:rsidR="00054977" w:rsidRDefault="00054977">
            <w:pPr>
              <w:rPr>
                <w:rFonts w:ascii="Arial" w:eastAsia="Arial" w:hAnsi="Arial" w:cs="Arial"/>
                <w:sz w:val="20"/>
                <w:szCs w:val="20"/>
              </w:rPr>
            </w:pPr>
          </w:p>
        </w:tc>
        <w:tc>
          <w:tcPr>
            <w:tcW w:w="1076" w:type="dxa"/>
          </w:tcPr>
          <w:p w14:paraId="4230D83B" w14:textId="77777777" w:rsidR="00054977" w:rsidRDefault="00054977">
            <w:pPr>
              <w:rPr>
                <w:rFonts w:ascii="Arial" w:eastAsia="Arial" w:hAnsi="Arial" w:cs="Arial"/>
                <w:sz w:val="20"/>
                <w:szCs w:val="20"/>
              </w:rPr>
            </w:pPr>
          </w:p>
        </w:tc>
        <w:tc>
          <w:tcPr>
            <w:tcW w:w="805" w:type="dxa"/>
          </w:tcPr>
          <w:p w14:paraId="66E439C1" w14:textId="77777777" w:rsidR="00054977" w:rsidRDefault="00054977">
            <w:pPr>
              <w:rPr>
                <w:rFonts w:ascii="Arial" w:eastAsia="Arial" w:hAnsi="Arial" w:cs="Arial"/>
                <w:sz w:val="20"/>
                <w:szCs w:val="20"/>
              </w:rPr>
            </w:pPr>
          </w:p>
        </w:tc>
      </w:tr>
      <w:tr w:rsidR="00054977" w14:paraId="0C0664DB" w14:textId="77777777">
        <w:trPr>
          <w:trHeight w:val="229"/>
        </w:trPr>
        <w:tc>
          <w:tcPr>
            <w:tcW w:w="810" w:type="dxa"/>
          </w:tcPr>
          <w:p w14:paraId="7F2EA2C7" w14:textId="77777777" w:rsidR="00054977" w:rsidRDefault="00054977">
            <w:pPr>
              <w:rPr>
                <w:rFonts w:ascii="Arial" w:eastAsia="Arial" w:hAnsi="Arial" w:cs="Arial"/>
                <w:sz w:val="20"/>
                <w:szCs w:val="20"/>
              </w:rPr>
            </w:pPr>
          </w:p>
        </w:tc>
        <w:tc>
          <w:tcPr>
            <w:tcW w:w="1402" w:type="dxa"/>
          </w:tcPr>
          <w:p w14:paraId="3B27A694" w14:textId="77777777" w:rsidR="00054977" w:rsidRDefault="00054977">
            <w:pPr>
              <w:jc w:val="center"/>
              <w:rPr>
                <w:rFonts w:ascii="Arial" w:eastAsia="Arial" w:hAnsi="Arial" w:cs="Arial"/>
                <w:sz w:val="20"/>
                <w:szCs w:val="20"/>
              </w:rPr>
            </w:pPr>
          </w:p>
        </w:tc>
        <w:tc>
          <w:tcPr>
            <w:tcW w:w="1252" w:type="dxa"/>
          </w:tcPr>
          <w:p w14:paraId="7B2E4006" w14:textId="77777777" w:rsidR="00054977" w:rsidRDefault="00054977">
            <w:pPr>
              <w:jc w:val="center"/>
              <w:rPr>
                <w:rFonts w:ascii="Arial" w:eastAsia="Arial" w:hAnsi="Arial" w:cs="Arial"/>
                <w:sz w:val="20"/>
                <w:szCs w:val="20"/>
              </w:rPr>
            </w:pPr>
          </w:p>
        </w:tc>
        <w:tc>
          <w:tcPr>
            <w:tcW w:w="2115" w:type="dxa"/>
          </w:tcPr>
          <w:p w14:paraId="385B123A" w14:textId="77777777" w:rsidR="00054977" w:rsidRDefault="00054977">
            <w:pPr>
              <w:rPr>
                <w:rFonts w:ascii="Arial" w:eastAsia="Arial" w:hAnsi="Arial" w:cs="Arial"/>
                <w:sz w:val="20"/>
                <w:szCs w:val="20"/>
              </w:rPr>
            </w:pPr>
          </w:p>
        </w:tc>
        <w:tc>
          <w:tcPr>
            <w:tcW w:w="1884" w:type="dxa"/>
          </w:tcPr>
          <w:p w14:paraId="18D71237" w14:textId="77777777" w:rsidR="00054977" w:rsidRDefault="00054977">
            <w:pPr>
              <w:rPr>
                <w:rFonts w:ascii="Arial" w:eastAsia="Arial" w:hAnsi="Arial" w:cs="Arial"/>
                <w:sz w:val="20"/>
                <w:szCs w:val="20"/>
              </w:rPr>
            </w:pPr>
          </w:p>
        </w:tc>
        <w:tc>
          <w:tcPr>
            <w:tcW w:w="1076" w:type="dxa"/>
          </w:tcPr>
          <w:p w14:paraId="0DE284FA" w14:textId="77777777" w:rsidR="00054977" w:rsidRDefault="00054977">
            <w:pPr>
              <w:rPr>
                <w:rFonts w:ascii="Arial" w:eastAsia="Arial" w:hAnsi="Arial" w:cs="Arial"/>
                <w:sz w:val="20"/>
                <w:szCs w:val="20"/>
              </w:rPr>
            </w:pPr>
          </w:p>
        </w:tc>
        <w:tc>
          <w:tcPr>
            <w:tcW w:w="805" w:type="dxa"/>
          </w:tcPr>
          <w:p w14:paraId="461418C0" w14:textId="77777777" w:rsidR="00054977" w:rsidRDefault="00054977">
            <w:pPr>
              <w:rPr>
                <w:rFonts w:ascii="Arial" w:eastAsia="Arial" w:hAnsi="Arial" w:cs="Arial"/>
                <w:sz w:val="20"/>
                <w:szCs w:val="20"/>
              </w:rPr>
            </w:pPr>
          </w:p>
        </w:tc>
      </w:tr>
      <w:tr w:rsidR="00054977" w14:paraId="5D244053" w14:textId="77777777">
        <w:trPr>
          <w:trHeight w:val="229"/>
        </w:trPr>
        <w:tc>
          <w:tcPr>
            <w:tcW w:w="810" w:type="dxa"/>
          </w:tcPr>
          <w:p w14:paraId="6C57D6A2"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2</w:t>
            </w:r>
          </w:p>
        </w:tc>
        <w:tc>
          <w:tcPr>
            <w:tcW w:w="1402" w:type="dxa"/>
          </w:tcPr>
          <w:p w14:paraId="00D20416" w14:textId="77777777" w:rsidR="00054977" w:rsidRDefault="00054977">
            <w:pPr>
              <w:jc w:val="center"/>
              <w:rPr>
                <w:rFonts w:ascii="Arial" w:eastAsia="Arial" w:hAnsi="Arial" w:cs="Arial"/>
                <w:sz w:val="20"/>
                <w:szCs w:val="20"/>
              </w:rPr>
            </w:pPr>
          </w:p>
        </w:tc>
        <w:tc>
          <w:tcPr>
            <w:tcW w:w="1252" w:type="dxa"/>
          </w:tcPr>
          <w:p w14:paraId="13F35D98" w14:textId="77777777" w:rsidR="00054977" w:rsidRDefault="00054977">
            <w:pPr>
              <w:jc w:val="center"/>
              <w:rPr>
                <w:rFonts w:ascii="Arial" w:eastAsia="Arial" w:hAnsi="Arial" w:cs="Arial"/>
                <w:sz w:val="20"/>
                <w:szCs w:val="20"/>
              </w:rPr>
            </w:pPr>
          </w:p>
        </w:tc>
        <w:tc>
          <w:tcPr>
            <w:tcW w:w="2115" w:type="dxa"/>
          </w:tcPr>
          <w:p w14:paraId="7A5A3A07" w14:textId="77777777" w:rsidR="00054977" w:rsidRDefault="00054977">
            <w:pPr>
              <w:rPr>
                <w:rFonts w:ascii="Arial" w:eastAsia="Arial" w:hAnsi="Arial" w:cs="Arial"/>
                <w:sz w:val="20"/>
                <w:szCs w:val="20"/>
              </w:rPr>
            </w:pPr>
          </w:p>
        </w:tc>
        <w:tc>
          <w:tcPr>
            <w:tcW w:w="1884" w:type="dxa"/>
          </w:tcPr>
          <w:p w14:paraId="72711185" w14:textId="77777777" w:rsidR="00054977" w:rsidRDefault="00054977">
            <w:pPr>
              <w:rPr>
                <w:rFonts w:ascii="Arial" w:eastAsia="Arial" w:hAnsi="Arial" w:cs="Arial"/>
                <w:sz w:val="20"/>
                <w:szCs w:val="20"/>
              </w:rPr>
            </w:pPr>
          </w:p>
        </w:tc>
        <w:tc>
          <w:tcPr>
            <w:tcW w:w="1076" w:type="dxa"/>
          </w:tcPr>
          <w:p w14:paraId="76B9FDFE" w14:textId="77777777" w:rsidR="00054977" w:rsidRDefault="00054977">
            <w:pPr>
              <w:rPr>
                <w:rFonts w:ascii="Arial" w:eastAsia="Arial" w:hAnsi="Arial" w:cs="Arial"/>
                <w:sz w:val="20"/>
                <w:szCs w:val="20"/>
              </w:rPr>
            </w:pPr>
          </w:p>
        </w:tc>
        <w:tc>
          <w:tcPr>
            <w:tcW w:w="805" w:type="dxa"/>
          </w:tcPr>
          <w:p w14:paraId="58520204" w14:textId="77777777" w:rsidR="00054977" w:rsidRDefault="00054977">
            <w:pPr>
              <w:rPr>
                <w:rFonts w:ascii="Arial" w:eastAsia="Arial" w:hAnsi="Arial" w:cs="Arial"/>
                <w:sz w:val="20"/>
                <w:szCs w:val="20"/>
              </w:rPr>
            </w:pPr>
          </w:p>
        </w:tc>
      </w:tr>
      <w:tr w:rsidR="00054977" w14:paraId="0841893F" w14:textId="77777777">
        <w:trPr>
          <w:trHeight w:val="229"/>
        </w:trPr>
        <w:tc>
          <w:tcPr>
            <w:tcW w:w="810" w:type="dxa"/>
          </w:tcPr>
          <w:p w14:paraId="52C48711" w14:textId="77777777" w:rsidR="00054977" w:rsidRDefault="00054977">
            <w:pPr>
              <w:rPr>
                <w:rFonts w:ascii="Arial" w:eastAsia="Arial" w:hAnsi="Arial" w:cs="Arial"/>
                <w:sz w:val="20"/>
                <w:szCs w:val="20"/>
              </w:rPr>
            </w:pPr>
          </w:p>
        </w:tc>
        <w:tc>
          <w:tcPr>
            <w:tcW w:w="1402" w:type="dxa"/>
          </w:tcPr>
          <w:p w14:paraId="587E8BFD" w14:textId="77777777" w:rsidR="00054977" w:rsidRDefault="00054977">
            <w:pPr>
              <w:jc w:val="center"/>
              <w:rPr>
                <w:rFonts w:ascii="Arial" w:eastAsia="Arial" w:hAnsi="Arial" w:cs="Arial"/>
                <w:sz w:val="20"/>
                <w:szCs w:val="20"/>
              </w:rPr>
            </w:pPr>
          </w:p>
        </w:tc>
        <w:tc>
          <w:tcPr>
            <w:tcW w:w="1252" w:type="dxa"/>
          </w:tcPr>
          <w:p w14:paraId="09CD4992" w14:textId="77777777" w:rsidR="00054977" w:rsidRDefault="00054977">
            <w:pPr>
              <w:jc w:val="center"/>
              <w:rPr>
                <w:rFonts w:ascii="Arial" w:eastAsia="Arial" w:hAnsi="Arial" w:cs="Arial"/>
                <w:sz w:val="20"/>
                <w:szCs w:val="20"/>
              </w:rPr>
            </w:pPr>
          </w:p>
        </w:tc>
        <w:tc>
          <w:tcPr>
            <w:tcW w:w="2115" w:type="dxa"/>
          </w:tcPr>
          <w:p w14:paraId="238C25A8" w14:textId="77777777" w:rsidR="00054977" w:rsidRDefault="00054977">
            <w:pPr>
              <w:rPr>
                <w:rFonts w:ascii="Arial" w:eastAsia="Arial" w:hAnsi="Arial" w:cs="Arial"/>
                <w:sz w:val="20"/>
                <w:szCs w:val="20"/>
              </w:rPr>
            </w:pPr>
          </w:p>
        </w:tc>
        <w:tc>
          <w:tcPr>
            <w:tcW w:w="1884" w:type="dxa"/>
          </w:tcPr>
          <w:p w14:paraId="528D59AC" w14:textId="77777777" w:rsidR="00054977" w:rsidRDefault="00054977">
            <w:pPr>
              <w:rPr>
                <w:rFonts w:ascii="Arial" w:eastAsia="Arial" w:hAnsi="Arial" w:cs="Arial"/>
                <w:sz w:val="20"/>
                <w:szCs w:val="20"/>
              </w:rPr>
            </w:pPr>
          </w:p>
        </w:tc>
        <w:tc>
          <w:tcPr>
            <w:tcW w:w="1076" w:type="dxa"/>
          </w:tcPr>
          <w:p w14:paraId="13B60BCE" w14:textId="77777777" w:rsidR="00054977" w:rsidRDefault="00054977">
            <w:pPr>
              <w:rPr>
                <w:rFonts w:ascii="Arial" w:eastAsia="Arial" w:hAnsi="Arial" w:cs="Arial"/>
                <w:sz w:val="20"/>
                <w:szCs w:val="20"/>
              </w:rPr>
            </w:pPr>
          </w:p>
        </w:tc>
        <w:tc>
          <w:tcPr>
            <w:tcW w:w="805" w:type="dxa"/>
          </w:tcPr>
          <w:p w14:paraId="49EF9C07" w14:textId="77777777" w:rsidR="00054977" w:rsidRDefault="00054977">
            <w:pPr>
              <w:rPr>
                <w:rFonts w:ascii="Arial" w:eastAsia="Arial" w:hAnsi="Arial" w:cs="Arial"/>
                <w:sz w:val="20"/>
                <w:szCs w:val="20"/>
              </w:rPr>
            </w:pPr>
          </w:p>
        </w:tc>
      </w:tr>
      <w:tr w:rsidR="00054977" w14:paraId="189700BA" w14:textId="77777777">
        <w:trPr>
          <w:trHeight w:val="229"/>
        </w:trPr>
        <w:tc>
          <w:tcPr>
            <w:tcW w:w="810" w:type="dxa"/>
          </w:tcPr>
          <w:p w14:paraId="553ADB0D"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3</w:t>
            </w:r>
          </w:p>
        </w:tc>
        <w:tc>
          <w:tcPr>
            <w:tcW w:w="1402" w:type="dxa"/>
          </w:tcPr>
          <w:p w14:paraId="4DF25F28" w14:textId="77777777" w:rsidR="00054977" w:rsidRDefault="00054977">
            <w:pPr>
              <w:jc w:val="center"/>
              <w:rPr>
                <w:rFonts w:ascii="Arial" w:eastAsia="Arial" w:hAnsi="Arial" w:cs="Arial"/>
                <w:sz w:val="20"/>
                <w:szCs w:val="20"/>
              </w:rPr>
            </w:pPr>
          </w:p>
        </w:tc>
        <w:tc>
          <w:tcPr>
            <w:tcW w:w="1252" w:type="dxa"/>
          </w:tcPr>
          <w:p w14:paraId="66396EC6" w14:textId="77777777" w:rsidR="00054977" w:rsidRDefault="00054977">
            <w:pPr>
              <w:jc w:val="center"/>
              <w:rPr>
                <w:rFonts w:ascii="Arial" w:eastAsia="Arial" w:hAnsi="Arial" w:cs="Arial"/>
                <w:sz w:val="20"/>
                <w:szCs w:val="20"/>
              </w:rPr>
            </w:pPr>
          </w:p>
        </w:tc>
        <w:tc>
          <w:tcPr>
            <w:tcW w:w="2115" w:type="dxa"/>
          </w:tcPr>
          <w:p w14:paraId="445B9BB0" w14:textId="77777777" w:rsidR="00054977" w:rsidRDefault="00054977">
            <w:pPr>
              <w:rPr>
                <w:rFonts w:ascii="Arial" w:eastAsia="Arial" w:hAnsi="Arial" w:cs="Arial"/>
                <w:sz w:val="20"/>
                <w:szCs w:val="20"/>
              </w:rPr>
            </w:pPr>
          </w:p>
        </w:tc>
        <w:tc>
          <w:tcPr>
            <w:tcW w:w="1884" w:type="dxa"/>
          </w:tcPr>
          <w:p w14:paraId="09708F26" w14:textId="77777777" w:rsidR="00054977" w:rsidRDefault="00054977">
            <w:pPr>
              <w:rPr>
                <w:rFonts w:ascii="Arial" w:eastAsia="Arial" w:hAnsi="Arial" w:cs="Arial"/>
                <w:sz w:val="20"/>
                <w:szCs w:val="20"/>
              </w:rPr>
            </w:pPr>
          </w:p>
        </w:tc>
        <w:tc>
          <w:tcPr>
            <w:tcW w:w="1076" w:type="dxa"/>
          </w:tcPr>
          <w:p w14:paraId="3E3060F9" w14:textId="77777777" w:rsidR="00054977" w:rsidRDefault="00054977">
            <w:pPr>
              <w:rPr>
                <w:rFonts w:ascii="Arial" w:eastAsia="Arial" w:hAnsi="Arial" w:cs="Arial"/>
                <w:sz w:val="20"/>
                <w:szCs w:val="20"/>
              </w:rPr>
            </w:pPr>
          </w:p>
        </w:tc>
        <w:tc>
          <w:tcPr>
            <w:tcW w:w="805" w:type="dxa"/>
          </w:tcPr>
          <w:p w14:paraId="610504D3" w14:textId="77777777" w:rsidR="00054977" w:rsidRDefault="00054977">
            <w:pPr>
              <w:rPr>
                <w:rFonts w:ascii="Arial" w:eastAsia="Arial" w:hAnsi="Arial" w:cs="Arial"/>
                <w:sz w:val="20"/>
                <w:szCs w:val="20"/>
              </w:rPr>
            </w:pPr>
          </w:p>
        </w:tc>
      </w:tr>
      <w:tr w:rsidR="00054977" w14:paraId="0838E0E3" w14:textId="77777777">
        <w:trPr>
          <w:trHeight w:val="229"/>
        </w:trPr>
        <w:tc>
          <w:tcPr>
            <w:tcW w:w="810" w:type="dxa"/>
            <w:shd w:val="clear" w:color="auto" w:fill="D9D9D9"/>
          </w:tcPr>
          <w:p w14:paraId="74038C86" w14:textId="77777777" w:rsidR="00054977" w:rsidRDefault="00054977">
            <w:pPr>
              <w:jc w:val="center"/>
              <w:rPr>
                <w:rFonts w:ascii="Arial" w:eastAsia="Arial" w:hAnsi="Arial" w:cs="Arial"/>
                <w:b/>
                <w:sz w:val="20"/>
                <w:szCs w:val="20"/>
              </w:rPr>
            </w:pPr>
          </w:p>
        </w:tc>
        <w:tc>
          <w:tcPr>
            <w:tcW w:w="8534" w:type="dxa"/>
            <w:gridSpan w:val="6"/>
            <w:shd w:val="clear" w:color="auto" w:fill="D9D9D9"/>
          </w:tcPr>
          <w:p w14:paraId="4732F048" w14:textId="77777777" w:rsidR="00054977" w:rsidRDefault="00030E20">
            <w:pPr>
              <w:jc w:val="center"/>
              <w:rPr>
                <w:rFonts w:ascii="Arial" w:eastAsia="Arial" w:hAnsi="Arial" w:cs="Arial"/>
                <w:b/>
                <w:sz w:val="20"/>
                <w:szCs w:val="20"/>
              </w:rPr>
            </w:pPr>
            <w:r>
              <w:rPr>
                <w:rFonts w:ascii="Arial" w:eastAsia="Arial" w:hAnsi="Arial" w:cs="Arial"/>
                <w:b/>
                <w:sz w:val="20"/>
                <w:szCs w:val="20"/>
              </w:rPr>
              <w:t>Graduation Clearance Begins, August 29, 2022</w:t>
            </w:r>
          </w:p>
        </w:tc>
      </w:tr>
      <w:tr w:rsidR="00054977" w14:paraId="4B5B7A75" w14:textId="77777777">
        <w:trPr>
          <w:trHeight w:val="229"/>
        </w:trPr>
        <w:tc>
          <w:tcPr>
            <w:tcW w:w="810" w:type="dxa"/>
            <w:shd w:val="clear" w:color="auto" w:fill="D9D9D9"/>
          </w:tcPr>
          <w:p w14:paraId="09181911" w14:textId="77777777" w:rsidR="00054977" w:rsidRDefault="00054977">
            <w:pPr>
              <w:jc w:val="center"/>
              <w:rPr>
                <w:rFonts w:ascii="Arial" w:eastAsia="Arial" w:hAnsi="Arial" w:cs="Arial"/>
                <w:b/>
                <w:sz w:val="20"/>
                <w:szCs w:val="20"/>
              </w:rPr>
            </w:pPr>
          </w:p>
        </w:tc>
        <w:tc>
          <w:tcPr>
            <w:tcW w:w="8534" w:type="dxa"/>
            <w:gridSpan w:val="6"/>
            <w:shd w:val="clear" w:color="auto" w:fill="D9D9D9"/>
          </w:tcPr>
          <w:p w14:paraId="7C866848" w14:textId="77777777" w:rsidR="00054977" w:rsidRDefault="00030E20">
            <w:pPr>
              <w:jc w:val="center"/>
              <w:rPr>
                <w:rFonts w:ascii="Arial" w:eastAsia="Arial" w:hAnsi="Arial" w:cs="Arial"/>
                <w:b/>
                <w:sz w:val="20"/>
                <w:szCs w:val="20"/>
              </w:rPr>
            </w:pPr>
            <w:r>
              <w:rPr>
                <w:rFonts w:ascii="Arial" w:eastAsia="Arial" w:hAnsi="Arial" w:cs="Arial"/>
                <w:b/>
                <w:sz w:val="20"/>
                <w:szCs w:val="20"/>
              </w:rPr>
              <w:t>Last Day to Drop a Class with No Grade (100% Refund), September 2, 2022</w:t>
            </w:r>
          </w:p>
        </w:tc>
      </w:tr>
      <w:tr w:rsidR="00054977" w14:paraId="405ED685" w14:textId="77777777">
        <w:trPr>
          <w:trHeight w:val="229"/>
        </w:trPr>
        <w:tc>
          <w:tcPr>
            <w:tcW w:w="810" w:type="dxa"/>
          </w:tcPr>
          <w:p w14:paraId="0F75AE5A"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4</w:t>
            </w:r>
          </w:p>
        </w:tc>
        <w:tc>
          <w:tcPr>
            <w:tcW w:w="1402" w:type="dxa"/>
          </w:tcPr>
          <w:p w14:paraId="30AE6FFD" w14:textId="77777777" w:rsidR="00054977" w:rsidRDefault="00054977">
            <w:pPr>
              <w:jc w:val="center"/>
              <w:rPr>
                <w:rFonts w:ascii="Arial" w:eastAsia="Arial" w:hAnsi="Arial" w:cs="Arial"/>
                <w:sz w:val="20"/>
                <w:szCs w:val="20"/>
              </w:rPr>
            </w:pPr>
          </w:p>
        </w:tc>
        <w:tc>
          <w:tcPr>
            <w:tcW w:w="1252" w:type="dxa"/>
          </w:tcPr>
          <w:p w14:paraId="2F0B06B7" w14:textId="77777777" w:rsidR="00054977" w:rsidRDefault="00054977">
            <w:pPr>
              <w:jc w:val="center"/>
              <w:rPr>
                <w:rFonts w:ascii="Arial" w:eastAsia="Arial" w:hAnsi="Arial" w:cs="Arial"/>
                <w:sz w:val="20"/>
                <w:szCs w:val="20"/>
              </w:rPr>
            </w:pPr>
          </w:p>
        </w:tc>
        <w:tc>
          <w:tcPr>
            <w:tcW w:w="2115" w:type="dxa"/>
          </w:tcPr>
          <w:p w14:paraId="550D7119" w14:textId="77777777" w:rsidR="00054977" w:rsidRDefault="00054977">
            <w:pPr>
              <w:rPr>
                <w:rFonts w:ascii="Arial" w:eastAsia="Arial" w:hAnsi="Arial" w:cs="Arial"/>
                <w:sz w:val="20"/>
                <w:szCs w:val="20"/>
              </w:rPr>
            </w:pPr>
          </w:p>
        </w:tc>
        <w:tc>
          <w:tcPr>
            <w:tcW w:w="1884" w:type="dxa"/>
          </w:tcPr>
          <w:p w14:paraId="7FB8A505" w14:textId="77777777" w:rsidR="00054977" w:rsidRDefault="00054977">
            <w:pPr>
              <w:rPr>
                <w:rFonts w:ascii="Arial" w:eastAsia="Arial" w:hAnsi="Arial" w:cs="Arial"/>
                <w:sz w:val="20"/>
                <w:szCs w:val="20"/>
              </w:rPr>
            </w:pPr>
          </w:p>
        </w:tc>
        <w:tc>
          <w:tcPr>
            <w:tcW w:w="1076" w:type="dxa"/>
          </w:tcPr>
          <w:p w14:paraId="699FA1F5" w14:textId="77777777" w:rsidR="00054977" w:rsidRDefault="00054977">
            <w:pPr>
              <w:rPr>
                <w:rFonts w:ascii="Arial" w:eastAsia="Arial" w:hAnsi="Arial" w:cs="Arial"/>
                <w:sz w:val="20"/>
                <w:szCs w:val="20"/>
              </w:rPr>
            </w:pPr>
          </w:p>
        </w:tc>
        <w:tc>
          <w:tcPr>
            <w:tcW w:w="805" w:type="dxa"/>
          </w:tcPr>
          <w:p w14:paraId="2C1518A2" w14:textId="77777777" w:rsidR="00054977" w:rsidRDefault="00054977">
            <w:pPr>
              <w:rPr>
                <w:rFonts w:ascii="Arial" w:eastAsia="Arial" w:hAnsi="Arial" w:cs="Arial"/>
                <w:sz w:val="20"/>
                <w:szCs w:val="20"/>
              </w:rPr>
            </w:pPr>
          </w:p>
        </w:tc>
      </w:tr>
      <w:tr w:rsidR="00054977" w14:paraId="72895B9A" w14:textId="77777777">
        <w:trPr>
          <w:trHeight w:val="229"/>
        </w:trPr>
        <w:tc>
          <w:tcPr>
            <w:tcW w:w="810" w:type="dxa"/>
          </w:tcPr>
          <w:p w14:paraId="115873BA" w14:textId="77777777" w:rsidR="00054977" w:rsidRDefault="00054977">
            <w:pPr>
              <w:rPr>
                <w:rFonts w:ascii="Arial" w:eastAsia="Arial" w:hAnsi="Arial" w:cs="Arial"/>
                <w:sz w:val="20"/>
                <w:szCs w:val="20"/>
              </w:rPr>
            </w:pPr>
          </w:p>
        </w:tc>
        <w:tc>
          <w:tcPr>
            <w:tcW w:w="1402" w:type="dxa"/>
          </w:tcPr>
          <w:p w14:paraId="095C5E05" w14:textId="77777777" w:rsidR="00054977" w:rsidRDefault="00054977">
            <w:pPr>
              <w:jc w:val="center"/>
              <w:rPr>
                <w:rFonts w:ascii="Arial" w:eastAsia="Arial" w:hAnsi="Arial" w:cs="Arial"/>
                <w:sz w:val="20"/>
                <w:szCs w:val="20"/>
              </w:rPr>
            </w:pPr>
          </w:p>
        </w:tc>
        <w:tc>
          <w:tcPr>
            <w:tcW w:w="1252" w:type="dxa"/>
          </w:tcPr>
          <w:p w14:paraId="378FA92E" w14:textId="77777777" w:rsidR="00054977" w:rsidRDefault="00054977">
            <w:pPr>
              <w:jc w:val="center"/>
              <w:rPr>
                <w:rFonts w:ascii="Arial" w:eastAsia="Arial" w:hAnsi="Arial" w:cs="Arial"/>
                <w:sz w:val="20"/>
                <w:szCs w:val="20"/>
              </w:rPr>
            </w:pPr>
          </w:p>
        </w:tc>
        <w:tc>
          <w:tcPr>
            <w:tcW w:w="2115" w:type="dxa"/>
          </w:tcPr>
          <w:p w14:paraId="1D5A0881" w14:textId="77777777" w:rsidR="00054977" w:rsidRDefault="00054977">
            <w:pPr>
              <w:rPr>
                <w:rFonts w:ascii="Arial" w:eastAsia="Arial" w:hAnsi="Arial" w:cs="Arial"/>
                <w:sz w:val="20"/>
                <w:szCs w:val="20"/>
              </w:rPr>
            </w:pPr>
          </w:p>
        </w:tc>
        <w:tc>
          <w:tcPr>
            <w:tcW w:w="1884" w:type="dxa"/>
          </w:tcPr>
          <w:p w14:paraId="2204F895" w14:textId="77777777" w:rsidR="00054977" w:rsidRDefault="00054977">
            <w:pPr>
              <w:rPr>
                <w:rFonts w:ascii="Arial" w:eastAsia="Arial" w:hAnsi="Arial" w:cs="Arial"/>
                <w:sz w:val="20"/>
                <w:szCs w:val="20"/>
              </w:rPr>
            </w:pPr>
          </w:p>
        </w:tc>
        <w:tc>
          <w:tcPr>
            <w:tcW w:w="1076" w:type="dxa"/>
          </w:tcPr>
          <w:p w14:paraId="33C13D0D" w14:textId="77777777" w:rsidR="00054977" w:rsidRDefault="00054977">
            <w:pPr>
              <w:rPr>
                <w:rFonts w:ascii="Arial" w:eastAsia="Arial" w:hAnsi="Arial" w:cs="Arial"/>
                <w:sz w:val="20"/>
                <w:szCs w:val="20"/>
              </w:rPr>
            </w:pPr>
          </w:p>
        </w:tc>
        <w:tc>
          <w:tcPr>
            <w:tcW w:w="805" w:type="dxa"/>
          </w:tcPr>
          <w:p w14:paraId="174FFC28" w14:textId="77777777" w:rsidR="00054977" w:rsidRDefault="00054977">
            <w:pPr>
              <w:rPr>
                <w:rFonts w:ascii="Arial" w:eastAsia="Arial" w:hAnsi="Arial" w:cs="Arial"/>
                <w:sz w:val="20"/>
                <w:szCs w:val="20"/>
              </w:rPr>
            </w:pPr>
          </w:p>
        </w:tc>
      </w:tr>
      <w:tr w:rsidR="00054977" w14:paraId="7E5699C2" w14:textId="77777777">
        <w:trPr>
          <w:trHeight w:val="229"/>
        </w:trPr>
        <w:tc>
          <w:tcPr>
            <w:tcW w:w="810" w:type="dxa"/>
          </w:tcPr>
          <w:p w14:paraId="1A8C1151"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5</w:t>
            </w:r>
          </w:p>
        </w:tc>
        <w:tc>
          <w:tcPr>
            <w:tcW w:w="1402" w:type="dxa"/>
          </w:tcPr>
          <w:p w14:paraId="0A811956" w14:textId="77777777" w:rsidR="00054977" w:rsidRDefault="00054977">
            <w:pPr>
              <w:jc w:val="center"/>
              <w:rPr>
                <w:rFonts w:ascii="Arial" w:eastAsia="Arial" w:hAnsi="Arial" w:cs="Arial"/>
                <w:sz w:val="20"/>
                <w:szCs w:val="20"/>
              </w:rPr>
            </w:pPr>
          </w:p>
        </w:tc>
        <w:tc>
          <w:tcPr>
            <w:tcW w:w="1252" w:type="dxa"/>
          </w:tcPr>
          <w:p w14:paraId="15B5A19B" w14:textId="77777777" w:rsidR="00054977" w:rsidRDefault="00054977">
            <w:pPr>
              <w:jc w:val="center"/>
              <w:rPr>
                <w:rFonts w:ascii="Arial" w:eastAsia="Arial" w:hAnsi="Arial" w:cs="Arial"/>
                <w:sz w:val="20"/>
                <w:szCs w:val="20"/>
              </w:rPr>
            </w:pPr>
          </w:p>
        </w:tc>
        <w:tc>
          <w:tcPr>
            <w:tcW w:w="2115" w:type="dxa"/>
          </w:tcPr>
          <w:p w14:paraId="740574F9" w14:textId="77777777" w:rsidR="00054977" w:rsidRDefault="00054977">
            <w:pPr>
              <w:rPr>
                <w:rFonts w:ascii="Arial" w:eastAsia="Arial" w:hAnsi="Arial" w:cs="Arial"/>
                <w:sz w:val="20"/>
                <w:szCs w:val="20"/>
              </w:rPr>
            </w:pPr>
          </w:p>
        </w:tc>
        <w:tc>
          <w:tcPr>
            <w:tcW w:w="1884" w:type="dxa"/>
          </w:tcPr>
          <w:p w14:paraId="1065611B" w14:textId="77777777" w:rsidR="00054977" w:rsidRDefault="00054977">
            <w:pPr>
              <w:rPr>
                <w:rFonts w:ascii="Arial" w:eastAsia="Arial" w:hAnsi="Arial" w:cs="Arial"/>
                <w:sz w:val="20"/>
                <w:szCs w:val="20"/>
              </w:rPr>
            </w:pPr>
          </w:p>
        </w:tc>
        <w:tc>
          <w:tcPr>
            <w:tcW w:w="1076" w:type="dxa"/>
          </w:tcPr>
          <w:p w14:paraId="1C4B0AF9" w14:textId="77777777" w:rsidR="00054977" w:rsidRDefault="00054977">
            <w:pPr>
              <w:rPr>
                <w:rFonts w:ascii="Arial" w:eastAsia="Arial" w:hAnsi="Arial" w:cs="Arial"/>
                <w:sz w:val="20"/>
                <w:szCs w:val="20"/>
              </w:rPr>
            </w:pPr>
          </w:p>
        </w:tc>
        <w:tc>
          <w:tcPr>
            <w:tcW w:w="805" w:type="dxa"/>
          </w:tcPr>
          <w:p w14:paraId="05F0B4D9" w14:textId="77777777" w:rsidR="00054977" w:rsidRDefault="00054977">
            <w:pPr>
              <w:rPr>
                <w:rFonts w:ascii="Arial" w:eastAsia="Arial" w:hAnsi="Arial" w:cs="Arial"/>
                <w:sz w:val="20"/>
                <w:szCs w:val="20"/>
              </w:rPr>
            </w:pPr>
          </w:p>
        </w:tc>
      </w:tr>
      <w:tr w:rsidR="00054977" w14:paraId="2FC7E3B9" w14:textId="77777777">
        <w:trPr>
          <w:trHeight w:val="229"/>
        </w:trPr>
        <w:tc>
          <w:tcPr>
            <w:tcW w:w="810" w:type="dxa"/>
          </w:tcPr>
          <w:p w14:paraId="5B5598C4" w14:textId="77777777" w:rsidR="00054977" w:rsidRDefault="00054977">
            <w:pPr>
              <w:rPr>
                <w:rFonts w:ascii="Arial" w:eastAsia="Arial" w:hAnsi="Arial" w:cs="Arial"/>
                <w:sz w:val="20"/>
                <w:szCs w:val="20"/>
              </w:rPr>
            </w:pPr>
          </w:p>
        </w:tc>
        <w:tc>
          <w:tcPr>
            <w:tcW w:w="1402" w:type="dxa"/>
          </w:tcPr>
          <w:p w14:paraId="7DD2899D" w14:textId="77777777" w:rsidR="00054977" w:rsidRDefault="00054977">
            <w:pPr>
              <w:jc w:val="center"/>
              <w:rPr>
                <w:rFonts w:ascii="Arial" w:eastAsia="Arial" w:hAnsi="Arial" w:cs="Arial"/>
                <w:sz w:val="20"/>
                <w:szCs w:val="20"/>
              </w:rPr>
            </w:pPr>
          </w:p>
        </w:tc>
        <w:tc>
          <w:tcPr>
            <w:tcW w:w="1252" w:type="dxa"/>
          </w:tcPr>
          <w:p w14:paraId="10F65A41" w14:textId="77777777" w:rsidR="00054977" w:rsidRDefault="00054977">
            <w:pPr>
              <w:jc w:val="center"/>
              <w:rPr>
                <w:rFonts w:ascii="Arial" w:eastAsia="Arial" w:hAnsi="Arial" w:cs="Arial"/>
                <w:sz w:val="20"/>
                <w:szCs w:val="20"/>
              </w:rPr>
            </w:pPr>
          </w:p>
        </w:tc>
        <w:tc>
          <w:tcPr>
            <w:tcW w:w="2115" w:type="dxa"/>
          </w:tcPr>
          <w:p w14:paraId="55F119CC" w14:textId="77777777" w:rsidR="00054977" w:rsidRDefault="00054977">
            <w:pPr>
              <w:rPr>
                <w:rFonts w:ascii="Arial" w:eastAsia="Arial" w:hAnsi="Arial" w:cs="Arial"/>
                <w:sz w:val="20"/>
                <w:szCs w:val="20"/>
              </w:rPr>
            </w:pPr>
          </w:p>
        </w:tc>
        <w:tc>
          <w:tcPr>
            <w:tcW w:w="1884" w:type="dxa"/>
          </w:tcPr>
          <w:p w14:paraId="1D778B11" w14:textId="77777777" w:rsidR="00054977" w:rsidRDefault="00054977">
            <w:pPr>
              <w:rPr>
                <w:rFonts w:ascii="Arial" w:eastAsia="Arial" w:hAnsi="Arial" w:cs="Arial"/>
                <w:sz w:val="20"/>
                <w:szCs w:val="20"/>
              </w:rPr>
            </w:pPr>
          </w:p>
        </w:tc>
        <w:tc>
          <w:tcPr>
            <w:tcW w:w="1076" w:type="dxa"/>
          </w:tcPr>
          <w:p w14:paraId="0E1ECA7E" w14:textId="77777777" w:rsidR="00054977" w:rsidRDefault="00054977">
            <w:pPr>
              <w:rPr>
                <w:rFonts w:ascii="Arial" w:eastAsia="Arial" w:hAnsi="Arial" w:cs="Arial"/>
                <w:sz w:val="20"/>
                <w:szCs w:val="20"/>
              </w:rPr>
            </w:pPr>
          </w:p>
        </w:tc>
        <w:tc>
          <w:tcPr>
            <w:tcW w:w="805" w:type="dxa"/>
          </w:tcPr>
          <w:p w14:paraId="4E4B09E8" w14:textId="77777777" w:rsidR="00054977" w:rsidRDefault="00054977">
            <w:pPr>
              <w:rPr>
                <w:rFonts w:ascii="Arial" w:eastAsia="Arial" w:hAnsi="Arial" w:cs="Arial"/>
                <w:sz w:val="20"/>
                <w:szCs w:val="20"/>
              </w:rPr>
            </w:pPr>
          </w:p>
        </w:tc>
      </w:tr>
      <w:tr w:rsidR="00054977" w14:paraId="1C10F14E" w14:textId="77777777">
        <w:trPr>
          <w:trHeight w:val="229"/>
        </w:trPr>
        <w:tc>
          <w:tcPr>
            <w:tcW w:w="810" w:type="dxa"/>
          </w:tcPr>
          <w:p w14:paraId="2277ECE7"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6</w:t>
            </w:r>
          </w:p>
        </w:tc>
        <w:tc>
          <w:tcPr>
            <w:tcW w:w="1402" w:type="dxa"/>
          </w:tcPr>
          <w:p w14:paraId="6DC81256" w14:textId="77777777" w:rsidR="00054977" w:rsidRDefault="00054977">
            <w:pPr>
              <w:jc w:val="center"/>
              <w:rPr>
                <w:rFonts w:ascii="Arial" w:eastAsia="Arial" w:hAnsi="Arial" w:cs="Arial"/>
                <w:sz w:val="20"/>
                <w:szCs w:val="20"/>
              </w:rPr>
            </w:pPr>
          </w:p>
        </w:tc>
        <w:tc>
          <w:tcPr>
            <w:tcW w:w="1252" w:type="dxa"/>
          </w:tcPr>
          <w:p w14:paraId="2F7464D4" w14:textId="77777777" w:rsidR="00054977" w:rsidRDefault="00054977">
            <w:pPr>
              <w:jc w:val="center"/>
              <w:rPr>
                <w:rFonts w:ascii="Arial" w:eastAsia="Arial" w:hAnsi="Arial" w:cs="Arial"/>
                <w:sz w:val="20"/>
                <w:szCs w:val="20"/>
              </w:rPr>
            </w:pPr>
          </w:p>
        </w:tc>
        <w:tc>
          <w:tcPr>
            <w:tcW w:w="2115" w:type="dxa"/>
          </w:tcPr>
          <w:p w14:paraId="1F4CEEF6" w14:textId="77777777" w:rsidR="00054977" w:rsidRDefault="00054977">
            <w:pPr>
              <w:rPr>
                <w:rFonts w:ascii="Arial" w:eastAsia="Arial" w:hAnsi="Arial" w:cs="Arial"/>
                <w:sz w:val="20"/>
                <w:szCs w:val="20"/>
              </w:rPr>
            </w:pPr>
          </w:p>
        </w:tc>
        <w:tc>
          <w:tcPr>
            <w:tcW w:w="1884" w:type="dxa"/>
          </w:tcPr>
          <w:p w14:paraId="657813F4" w14:textId="77777777" w:rsidR="00054977" w:rsidRDefault="00054977">
            <w:pPr>
              <w:rPr>
                <w:rFonts w:ascii="Arial" w:eastAsia="Arial" w:hAnsi="Arial" w:cs="Arial"/>
                <w:sz w:val="20"/>
                <w:szCs w:val="20"/>
              </w:rPr>
            </w:pPr>
          </w:p>
        </w:tc>
        <w:tc>
          <w:tcPr>
            <w:tcW w:w="1076" w:type="dxa"/>
          </w:tcPr>
          <w:p w14:paraId="4AA26782" w14:textId="77777777" w:rsidR="00054977" w:rsidRDefault="00054977">
            <w:pPr>
              <w:rPr>
                <w:rFonts w:ascii="Arial" w:eastAsia="Arial" w:hAnsi="Arial" w:cs="Arial"/>
                <w:sz w:val="20"/>
                <w:szCs w:val="20"/>
              </w:rPr>
            </w:pPr>
          </w:p>
        </w:tc>
        <w:tc>
          <w:tcPr>
            <w:tcW w:w="805" w:type="dxa"/>
          </w:tcPr>
          <w:p w14:paraId="5369C755" w14:textId="77777777" w:rsidR="00054977" w:rsidRDefault="00054977">
            <w:pPr>
              <w:rPr>
                <w:rFonts w:ascii="Arial" w:eastAsia="Arial" w:hAnsi="Arial" w:cs="Arial"/>
                <w:sz w:val="20"/>
                <w:szCs w:val="20"/>
              </w:rPr>
            </w:pPr>
          </w:p>
        </w:tc>
      </w:tr>
      <w:tr w:rsidR="00054977" w14:paraId="62DAFF4B" w14:textId="77777777">
        <w:trPr>
          <w:trHeight w:val="229"/>
        </w:trPr>
        <w:tc>
          <w:tcPr>
            <w:tcW w:w="810" w:type="dxa"/>
          </w:tcPr>
          <w:p w14:paraId="5106069D" w14:textId="77777777" w:rsidR="00054977" w:rsidRDefault="00054977">
            <w:pPr>
              <w:rPr>
                <w:rFonts w:ascii="Arial" w:eastAsia="Arial" w:hAnsi="Arial" w:cs="Arial"/>
                <w:sz w:val="20"/>
                <w:szCs w:val="20"/>
              </w:rPr>
            </w:pPr>
          </w:p>
        </w:tc>
        <w:tc>
          <w:tcPr>
            <w:tcW w:w="1402" w:type="dxa"/>
          </w:tcPr>
          <w:p w14:paraId="6F38A799" w14:textId="77777777" w:rsidR="00054977" w:rsidRDefault="00054977">
            <w:pPr>
              <w:jc w:val="center"/>
              <w:rPr>
                <w:rFonts w:ascii="Arial" w:eastAsia="Arial" w:hAnsi="Arial" w:cs="Arial"/>
                <w:sz w:val="20"/>
                <w:szCs w:val="20"/>
              </w:rPr>
            </w:pPr>
          </w:p>
        </w:tc>
        <w:tc>
          <w:tcPr>
            <w:tcW w:w="1252" w:type="dxa"/>
          </w:tcPr>
          <w:p w14:paraId="6B828E5E" w14:textId="77777777" w:rsidR="00054977" w:rsidRDefault="00054977">
            <w:pPr>
              <w:jc w:val="center"/>
              <w:rPr>
                <w:rFonts w:ascii="Arial" w:eastAsia="Arial" w:hAnsi="Arial" w:cs="Arial"/>
                <w:sz w:val="20"/>
                <w:szCs w:val="20"/>
              </w:rPr>
            </w:pPr>
          </w:p>
        </w:tc>
        <w:tc>
          <w:tcPr>
            <w:tcW w:w="2115" w:type="dxa"/>
          </w:tcPr>
          <w:p w14:paraId="0A9C9AAC" w14:textId="77777777" w:rsidR="00054977" w:rsidRDefault="00054977">
            <w:pPr>
              <w:rPr>
                <w:rFonts w:ascii="Arial" w:eastAsia="Arial" w:hAnsi="Arial" w:cs="Arial"/>
                <w:sz w:val="20"/>
                <w:szCs w:val="20"/>
              </w:rPr>
            </w:pPr>
          </w:p>
        </w:tc>
        <w:tc>
          <w:tcPr>
            <w:tcW w:w="1884" w:type="dxa"/>
          </w:tcPr>
          <w:p w14:paraId="34E668F7" w14:textId="77777777" w:rsidR="00054977" w:rsidRDefault="00054977">
            <w:pPr>
              <w:rPr>
                <w:rFonts w:ascii="Arial" w:eastAsia="Arial" w:hAnsi="Arial" w:cs="Arial"/>
                <w:sz w:val="20"/>
                <w:szCs w:val="20"/>
              </w:rPr>
            </w:pPr>
          </w:p>
        </w:tc>
        <w:tc>
          <w:tcPr>
            <w:tcW w:w="1076" w:type="dxa"/>
          </w:tcPr>
          <w:p w14:paraId="06559337" w14:textId="77777777" w:rsidR="00054977" w:rsidRDefault="00054977">
            <w:pPr>
              <w:rPr>
                <w:rFonts w:ascii="Arial" w:eastAsia="Arial" w:hAnsi="Arial" w:cs="Arial"/>
                <w:sz w:val="20"/>
                <w:szCs w:val="20"/>
              </w:rPr>
            </w:pPr>
          </w:p>
        </w:tc>
        <w:tc>
          <w:tcPr>
            <w:tcW w:w="805" w:type="dxa"/>
          </w:tcPr>
          <w:p w14:paraId="1BFD6366" w14:textId="77777777" w:rsidR="00054977" w:rsidRDefault="00054977">
            <w:pPr>
              <w:rPr>
                <w:rFonts w:ascii="Arial" w:eastAsia="Arial" w:hAnsi="Arial" w:cs="Arial"/>
                <w:sz w:val="20"/>
                <w:szCs w:val="20"/>
              </w:rPr>
            </w:pPr>
          </w:p>
        </w:tc>
      </w:tr>
      <w:tr w:rsidR="00054977" w14:paraId="58C0051B" w14:textId="77777777">
        <w:trPr>
          <w:trHeight w:val="229"/>
        </w:trPr>
        <w:tc>
          <w:tcPr>
            <w:tcW w:w="810" w:type="dxa"/>
          </w:tcPr>
          <w:p w14:paraId="0680C5C7"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7</w:t>
            </w:r>
          </w:p>
        </w:tc>
        <w:tc>
          <w:tcPr>
            <w:tcW w:w="1402" w:type="dxa"/>
          </w:tcPr>
          <w:p w14:paraId="15301B7E" w14:textId="77777777" w:rsidR="00054977" w:rsidRDefault="00054977">
            <w:pPr>
              <w:jc w:val="center"/>
              <w:rPr>
                <w:rFonts w:ascii="Arial" w:eastAsia="Arial" w:hAnsi="Arial" w:cs="Arial"/>
                <w:sz w:val="20"/>
                <w:szCs w:val="20"/>
              </w:rPr>
            </w:pPr>
          </w:p>
        </w:tc>
        <w:tc>
          <w:tcPr>
            <w:tcW w:w="1252" w:type="dxa"/>
          </w:tcPr>
          <w:p w14:paraId="719B6D17" w14:textId="77777777" w:rsidR="00054977" w:rsidRDefault="00054977">
            <w:pPr>
              <w:jc w:val="center"/>
              <w:rPr>
                <w:rFonts w:ascii="Arial" w:eastAsia="Arial" w:hAnsi="Arial" w:cs="Arial"/>
                <w:sz w:val="20"/>
                <w:szCs w:val="20"/>
              </w:rPr>
            </w:pPr>
          </w:p>
        </w:tc>
        <w:tc>
          <w:tcPr>
            <w:tcW w:w="2115" w:type="dxa"/>
          </w:tcPr>
          <w:p w14:paraId="72B4EDA9" w14:textId="77777777" w:rsidR="00054977" w:rsidRDefault="00054977">
            <w:pPr>
              <w:rPr>
                <w:rFonts w:ascii="Arial" w:eastAsia="Arial" w:hAnsi="Arial" w:cs="Arial"/>
                <w:sz w:val="20"/>
                <w:szCs w:val="20"/>
              </w:rPr>
            </w:pPr>
          </w:p>
        </w:tc>
        <w:tc>
          <w:tcPr>
            <w:tcW w:w="1884" w:type="dxa"/>
          </w:tcPr>
          <w:p w14:paraId="220E5239" w14:textId="77777777" w:rsidR="00054977" w:rsidRDefault="00054977">
            <w:pPr>
              <w:rPr>
                <w:rFonts w:ascii="Arial" w:eastAsia="Arial" w:hAnsi="Arial" w:cs="Arial"/>
                <w:sz w:val="20"/>
                <w:szCs w:val="20"/>
              </w:rPr>
            </w:pPr>
          </w:p>
        </w:tc>
        <w:tc>
          <w:tcPr>
            <w:tcW w:w="1076" w:type="dxa"/>
          </w:tcPr>
          <w:p w14:paraId="1A7528DB" w14:textId="77777777" w:rsidR="00054977" w:rsidRDefault="00054977">
            <w:pPr>
              <w:rPr>
                <w:rFonts w:ascii="Arial" w:eastAsia="Arial" w:hAnsi="Arial" w:cs="Arial"/>
                <w:sz w:val="20"/>
                <w:szCs w:val="20"/>
              </w:rPr>
            </w:pPr>
          </w:p>
        </w:tc>
        <w:tc>
          <w:tcPr>
            <w:tcW w:w="805" w:type="dxa"/>
          </w:tcPr>
          <w:p w14:paraId="1BAD0C5D" w14:textId="77777777" w:rsidR="00054977" w:rsidRDefault="00054977">
            <w:pPr>
              <w:rPr>
                <w:rFonts w:ascii="Arial" w:eastAsia="Arial" w:hAnsi="Arial" w:cs="Arial"/>
                <w:sz w:val="20"/>
                <w:szCs w:val="20"/>
              </w:rPr>
            </w:pPr>
          </w:p>
        </w:tc>
      </w:tr>
      <w:tr w:rsidR="00054977" w14:paraId="05C3D9CC" w14:textId="77777777">
        <w:trPr>
          <w:trHeight w:val="229"/>
        </w:trPr>
        <w:tc>
          <w:tcPr>
            <w:tcW w:w="810" w:type="dxa"/>
          </w:tcPr>
          <w:p w14:paraId="5990B4EC" w14:textId="77777777" w:rsidR="00054977" w:rsidRDefault="00054977">
            <w:pPr>
              <w:rPr>
                <w:rFonts w:ascii="Arial" w:eastAsia="Arial" w:hAnsi="Arial" w:cs="Arial"/>
                <w:sz w:val="20"/>
                <w:szCs w:val="20"/>
              </w:rPr>
            </w:pPr>
          </w:p>
        </w:tc>
        <w:tc>
          <w:tcPr>
            <w:tcW w:w="1402" w:type="dxa"/>
          </w:tcPr>
          <w:p w14:paraId="1F79B2F4" w14:textId="77777777" w:rsidR="00054977" w:rsidRDefault="00054977">
            <w:pPr>
              <w:jc w:val="center"/>
              <w:rPr>
                <w:rFonts w:ascii="Arial" w:eastAsia="Arial" w:hAnsi="Arial" w:cs="Arial"/>
                <w:sz w:val="20"/>
                <w:szCs w:val="20"/>
              </w:rPr>
            </w:pPr>
          </w:p>
        </w:tc>
        <w:tc>
          <w:tcPr>
            <w:tcW w:w="1252" w:type="dxa"/>
          </w:tcPr>
          <w:p w14:paraId="1AD2FFBA" w14:textId="77777777" w:rsidR="00054977" w:rsidRDefault="00054977">
            <w:pPr>
              <w:jc w:val="center"/>
              <w:rPr>
                <w:rFonts w:ascii="Arial" w:eastAsia="Arial" w:hAnsi="Arial" w:cs="Arial"/>
                <w:sz w:val="20"/>
                <w:szCs w:val="20"/>
              </w:rPr>
            </w:pPr>
          </w:p>
        </w:tc>
        <w:tc>
          <w:tcPr>
            <w:tcW w:w="2115" w:type="dxa"/>
          </w:tcPr>
          <w:p w14:paraId="2BA9482E" w14:textId="77777777" w:rsidR="00054977" w:rsidRDefault="00054977">
            <w:pPr>
              <w:rPr>
                <w:rFonts w:ascii="Arial" w:eastAsia="Arial" w:hAnsi="Arial" w:cs="Arial"/>
                <w:sz w:val="20"/>
                <w:szCs w:val="20"/>
              </w:rPr>
            </w:pPr>
          </w:p>
        </w:tc>
        <w:tc>
          <w:tcPr>
            <w:tcW w:w="1884" w:type="dxa"/>
          </w:tcPr>
          <w:p w14:paraId="1842DCBD" w14:textId="77777777" w:rsidR="00054977" w:rsidRDefault="00054977">
            <w:pPr>
              <w:rPr>
                <w:rFonts w:ascii="Arial" w:eastAsia="Arial" w:hAnsi="Arial" w:cs="Arial"/>
                <w:sz w:val="20"/>
                <w:szCs w:val="20"/>
              </w:rPr>
            </w:pPr>
          </w:p>
        </w:tc>
        <w:tc>
          <w:tcPr>
            <w:tcW w:w="1076" w:type="dxa"/>
          </w:tcPr>
          <w:p w14:paraId="581AF1D6" w14:textId="77777777" w:rsidR="00054977" w:rsidRDefault="00054977">
            <w:pPr>
              <w:rPr>
                <w:rFonts w:ascii="Arial" w:eastAsia="Arial" w:hAnsi="Arial" w:cs="Arial"/>
                <w:sz w:val="20"/>
                <w:szCs w:val="20"/>
              </w:rPr>
            </w:pPr>
          </w:p>
        </w:tc>
        <w:tc>
          <w:tcPr>
            <w:tcW w:w="805" w:type="dxa"/>
          </w:tcPr>
          <w:p w14:paraId="1CBC7AE8" w14:textId="77777777" w:rsidR="00054977" w:rsidRDefault="00054977">
            <w:pPr>
              <w:rPr>
                <w:rFonts w:ascii="Arial" w:eastAsia="Arial" w:hAnsi="Arial" w:cs="Arial"/>
                <w:sz w:val="20"/>
                <w:szCs w:val="20"/>
              </w:rPr>
            </w:pPr>
          </w:p>
        </w:tc>
      </w:tr>
      <w:tr w:rsidR="00054977" w14:paraId="4082702B" w14:textId="77777777">
        <w:trPr>
          <w:trHeight w:val="229"/>
        </w:trPr>
        <w:tc>
          <w:tcPr>
            <w:tcW w:w="810" w:type="dxa"/>
            <w:tcBorders>
              <w:bottom w:val="single" w:sz="6" w:space="0" w:color="000000"/>
            </w:tcBorders>
          </w:tcPr>
          <w:p w14:paraId="45870D79" w14:textId="77777777" w:rsidR="00054977" w:rsidRDefault="00030E20">
            <w:pPr>
              <w:spacing w:line="209" w:lineRule="auto"/>
              <w:jc w:val="center"/>
              <w:rPr>
                <w:rFonts w:ascii="Arial" w:eastAsia="Arial" w:hAnsi="Arial" w:cs="Arial"/>
                <w:sz w:val="20"/>
                <w:szCs w:val="20"/>
              </w:rPr>
            </w:pPr>
            <w:r>
              <w:rPr>
                <w:rFonts w:ascii="Arial" w:eastAsia="Arial" w:hAnsi="Arial" w:cs="Arial"/>
                <w:sz w:val="20"/>
                <w:szCs w:val="20"/>
              </w:rPr>
              <w:t>8</w:t>
            </w:r>
          </w:p>
        </w:tc>
        <w:tc>
          <w:tcPr>
            <w:tcW w:w="1402" w:type="dxa"/>
            <w:tcBorders>
              <w:bottom w:val="single" w:sz="6" w:space="0" w:color="000000"/>
            </w:tcBorders>
          </w:tcPr>
          <w:p w14:paraId="691CB4CB" w14:textId="77777777" w:rsidR="00054977" w:rsidRDefault="00054977">
            <w:pPr>
              <w:jc w:val="center"/>
              <w:rPr>
                <w:rFonts w:ascii="Arial" w:eastAsia="Arial" w:hAnsi="Arial" w:cs="Arial"/>
                <w:sz w:val="20"/>
                <w:szCs w:val="20"/>
              </w:rPr>
            </w:pPr>
          </w:p>
        </w:tc>
        <w:tc>
          <w:tcPr>
            <w:tcW w:w="1252" w:type="dxa"/>
            <w:tcBorders>
              <w:bottom w:val="single" w:sz="6" w:space="0" w:color="000000"/>
            </w:tcBorders>
          </w:tcPr>
          <w:p w14:paraId="0D50C7C9" w14:textId="77777777" w:rsidR="00054977" w:rsidRDefault="00054977">
            <w:pPr>
              <w:jc w:val="center"/>
              <w:rPr>
                <w:rFonts w:ascii="Arial" w:eastAsia="Arial" w:hAnsi="Arial" w:cs="Arial"/>
                <w:sz w:val="20"/>
                <w:szCs w:val="20"/>
              </w:rPr>
            </w:pPr>
          </w:p>
        </w:tc>
        <w:tc>
          <w:tcPr>
            <w:tcW w:w="2115" w:type="dxa"/>
            <w:tcBorders>
              <w:bottom w:val="single" w:sz="6" w:space="0" w:color="000000"/>
            </w:tcBorders>
          </w:tcPr>
          <w:p w14:paraId="6F0D1D0B" w14:textId="77777777" w:rsidR="00054977" w:rsidRDefault="00054977">
            <w:pPr>
              <w:rPr>
                <w:rFonts w:ascii="Arial" w:eastAsia="Arial" w:hAnsi="Arial" w:cs="Arial"/>
                <w:sz w:val="20"/>
                <w:szCs w:val="20"/>
              </w:rPr>
            </w:pPr>
          </w:p>
        </w:tc>
        <w:tc>
          <w:tcPr>
            <w:tcW w:w="1884" w:type="dxa"/>
            <w:tcBorders>
              <w:bottom w:val="single" w:sz="6" w:space="0" w:color="000000"/>
            </w:tcBorders>
          </w:tcPr>
          <w:p w14:paraId="65202395" w14:textId="77777777" w:rsidR="00054977" w:rsidRDefault="00054977">
            <w:pPr>
              <w:rPr>
                <w:rFonts w:ascii="Arial" w:eastAsia="Arial" w:hAnsi="Arial" w:cs="Arial"/>
                <w:sz w:val="20"/>
                <w:szCs w:val="20"/>
              </w:rPr>
            </w:pPr>
          </w:p>
        </w:tc>
        <w:tc>
          <w:tcPr>
            <w:tcW w:w="1076" w:type="dxa"/>
            <w:tcBorders>
              <w:bottom w:val="single" w:sz="6" w:space="0" w:color="000000"/>
            </w:tcBorders>
          </w:tcPr>
          <w:p w14:paraId="1D01FD3F" w14:textId="77777777" w:rsidR="00054977" w:rsidRDefault="00054977">
            <w:pPr>
              <w:rPr>
                <w:rFonts w:ascii="Arial" w:eastAsia="Arial" w:hAnsi="Arial" w:cs="Arial"/>
                <w:sz w:val="20"/>
                <w:szCs w:val="20"/>
              </w:rPr>
            </w:pPr>
          </w:p>
        </w:tc>
        <w:tc>
          <w:tcPr>
            <w:tcW w:w="805" w:type="dxa"/>
            <w:tcBorders>
              <w:bottom w:val="single" w:sz="6" w:space="0" w:color="000000"/>
            </w:tcBorders>
          </w:tcPr>
          <w:p w14:paraId="705D25DD" w14:textId="77777777" w:rsidR="00054977" w:rsidRDefault="00054977">
            <w:pPr>
              <w:rPr>
                <w:rFonts w:ascii="Arial" w:eastAsia="Arial" w:hAnsi="Arial" w:cs="Arial"/>
                <w:sz w:val="20"/>
                <w:szCs w:val="20"/>
              </w:rPr>
            </w:pPr>
          </w:p>
        </w:tc>
      </w:tr>
      <w:tr w:rsidR="00054977" w14:paraId="320DEF78" w14:textId="77777777">
        <w:trPr>
          <w:trHeight w:val="229"/>
        </w:trPr>
        <w:tc>
          <w:tcPr>
            <w:tcW w:w="810" w:type="dxa"/>
          </w:tcPr>
          <w:p w14:paraId="6715F637" w14:textId="77777777" w:rsidR="00054977" w:rsidRDefault="00054977">
            <w:pPr>
              <w:spacing w:line="209" w:lineRule="auto"/>
              <w:jc w:val="center"/>
              <w:rPr>
                <w:rFonts w:ascii="Arial" w:eastAsia="Arial" w:hAnsi="Arial" w:cs="Arial"/>
                <w:sz w:val="20"/>
                <w:szCs w:val="20"/>
              </w:rPr>
            </w:pPr>
          </w:p>
        </w:tc>
        <w:tc>
          <w:tcPr>
            <w:tcW w:w="1402" w:type="dxa"/>
          </w:tcPr>
          <w:p w14:paraId="50937897" w14:textId="77777777" w:rsidR="00054977" w:rsidRDefault="00054977">
            <w:pPr>
              <w:jc w:val="center"/>
              <w:rPr>
                <w:rFonts w:ascii="Arial" w:eastAsia="Arial" w:hAnsi="Arial" w:cs="Arial"/>
                <w:sz w:val="20"/>
                <w:szCs w:val="20"/>
              </w:rPr>
            </w:pPr>
          </w:p>
        </w:tc>
        <w:tc>
          <w:tcPr>
            <w:tcW w:w="1252" w:type="dxa"/>
          </w:tcPr>
          <w:p w14:paraId="4486262D" w14:textId="77777777" w:rsidR="00054977" w:rsidRDefault="00054977">
            <w:pPr>
              <w:jc w:val="center"/>
              <w:rPr>
                <w:rFonts w:ascii="Arial" w:eastAsia="Arial" w:hAnsi="Arial" w:cs="Arial"/>
                <w:sz w:val="20"/>
                <w:szCs w:val="20"/>
              </w:rPr>
            </w:pPr>
          </w:p>
        </w:tc>
        <w:tc>
          <w:tcPr>
            <w:tcW w:w="2115" w:type="dxa"/>
          </w:tcPr>
          <w:p w14:paraId="697366B5" w14:textId="77777777" w:rsidR="00054977" w:rsidRDefault="00054977">
            <w:pPr>
              <w:rPr>
                <w:rFonts w:ascii="Arial" w:eastAsia="Arial" w:hAnsi="Arial" w:cs="Arial"/>
                <w:sz w:val="20"/>
                <w:szCs w:val="20"/>
              </w:rPr>
            </w:pPr>
          </w:p>
        </w:tc>
        <w:tc>
          <w:tcPr>
            <w:tcW w:w="1884" w:type="dxa"/>
          </w:tcPr>
          <w:p w14:paraId="0B383035" w14:textId="77777777" w:rsidR="00054977" w:rsidRDefault="00054977">
            <w:pPr>
              <w:rPr>
                <w:rFonts w:ascii="Arial" w:eastAsia="Arial" w:hAnsi="Arial" w:cs="Arial"/>
                <w:sz w:val="20"/>
                <w:szCs w:val="20"/>
              </w:rPr>
            </w:pPr>
          </w:p>
        </w:tc>
        <w:tc>
          <w:tcPr>
            <w:tcW w:w="1076" w:type="dxa"/>
          </w:tcPr>
          <w:p w14:paraId="059E1DCD" w14:textId="77777777" w:rsidR="00054977" w:rsidRDefault="00054977">
            <w:pPr>
              <w:rPr>
                <w:rFonts w:ascii="Arial" w:eastAsia="Arial" w:hAnsi="Arial" w:cs="Arial"/>
                <w:sz w:val="20"/>
                <w:szCs w:val="20"/>
              </w:rPr>
            </w:pPr>
          </w:p>
        </w:tc>
        <w:tc>
          <w:tcPr>
            <w:tcW w:w="805" w:type="dxa"/>
          </w:tcPr>
          <w:p w14:paraId="1DE9EBF6" w14:textId="77777777" w:rsidR="00054977" w:rsidRDefault="00054977">
            <w:pPr>
              <w:rPr>
                <w:rFonts w:ascii="Arial" w:eastAsia="Arial" w:hAnsi="Arial" w:cs="Arial"/>
                <w:sz w:val="20"/>
                <w:szCs w:val="20"/>
              </w:rPr>
            </w:pPr>
          </w:p>
        </w:tc>
      </w:tr>
    </w:tbl>
    <w:p w14:paraId="5BA8A3C9" w14:textId="77777777" w:rsidR="00054977" w:rsidRDefault="00030E20">
      <w:pPr>
        <w:widowControl w:val="0"/>
        <w:rPr>
          <w:rFonts w:ascii="Arial" w:eastAsia="Arial" w:hAnsi="Arial" w:cs="Arial"/>
          <w:b/>
          <w:color w:val="1F3863"/>
          <w:sz w:val="22"/>
          <w:szCs w:val="22"/>
          <w:u w:val="single"/>
        </w:rPr>
      </w:pPr>
      <w:r>
        <w:rPr>
          <w:rFonts w:ascii="Arial" w:eastAsia="Arial" w:hAnsi="Arial" w:cs="Arial"/>
          <w:color w:val="000000"/>
          <w:sz w:val="22"/>
          <w:szCs w:val="22"/>
        </w:rPr>
        <w:t>Note: All times reflect Central Time</w:t>
      </w:r>
    </w:p>
    <w:p w14:paraId="6FA04403" w14:textId="77777777" w:rsidR="00054977" w:rsidRDefault="00054977">
      <w:pPr>
        <w:widowControl w:val="0"/>
        <w:rPr>
          <w:rFonts w:ascii="Arial" w:eastAsia="Arial" w:hAnsi="Arial" w:cs="Arial"/>
          <w:b/>
          <w:color w:val="1F3863"/>
          <w:sz w:val="28"/>
          <w:szCs w:val="28"/>
        </w:rPr>
      </w:pPr>
    </w:p>
    <w:p w14:paraId="725E19CD" w14:textId="77777777" w:rsidR="00054977" w:rsidRDefault="00030E20">
      <w:pPr>
        <w:widowControl w:val="0"/>
        <w:rPr>
          <w:rFonts w:ascii="Arial" w:eastAsia="Arial" w:hAnsi="Arial" w:cs="Arial"/>
          <w:b/>
          <w:color w:val="1F3863"/>
          <w:sz w:val="28"/>
          <w:szCs w:val="28"/>
        </w:rPr>
      </w:pPr>
      <w:r>
        <w:rPr>
          <w:rFonts w:ascii="Arial" w:eastAsia="Arial" w:hAnsi="Arial" w:cs="Arial"/>
          <w:b/>
          <w:color w:val="1F3863"/>
          <w:sz w:val="28"/>
          <w:szCs w:val="28"/>
        </w:rPr>
        <w:t>SECTION 4: INSTRUCTIONAL STRATEGIES AND COURSE REQUIREMENTS</w:t>
      </w:r>
    </w:p>
    <w:p w14:paraId="1F10D146" w14:textId="77777777" w:rsidR="00054977" w:rsidRDefault="00054977">
      <w:pPr>
        <w:widowControl w:val="0"/>
        <w:rPr>
          <w:rFonts w:ascii="Arial" w:eastAsia="Arial" w:hAnsi="Arial" w:cs="Arial"/>
          <w:b/>
          <w:color w:val="1F3863"/>
          <w:sz w:val="22"/>
          <w:szCs w:val="22"/>
          <w:u w:val="single"/>
        </w:rPr>
      </w:pPr>
    </w:p>
    <w:p w14:paraId="63393163" w14:textId="77777777" w:rsidR="00054977" w:rsidRDefault="00030E20">
      <w:pPr>
        <w:widowControl w:val="0"/>
        <w:rPr>
          <w:rFonts w:ascii="Arial" w:eastAsia="Arial" w:hAnsi="Arial" w:cs="Arial"/>
          <w:b/>
          <w:color w:val="1F3863"/>
          <w:sz w:val="22"/>
          <w:szCs w:val="22"/>
        </w:rPr>
      </w:pPr>
      <w:r>
        <w:rPr>
          <w:rFonts w:ascii="Arial" w:eastAsia="Arial" w:hAnsi="Arial" w:cs="Arial"/>
          <w:b/>
          <w:color w:val="1F3863"/>
          <w:sz w:val="22"/>
          <w:szCs w:val="22"/>
        </w:rPr>
        <w:t xml:space="preserve">INSTRUCTIONAL STRATEGIES </w:t>
      </w:r>
    </w:p>
    <w:p w14:paraId="24287D55" w14:textId="77777777" w:rsidR="00054977" w:rsidRDefault="00054977">
      <w:pPr>
        <w:widowControl w:val="0"/>
        <w:rPr>
          <w:rFonts w:ascii="Arial" w:eastAsia="Arial" w:hAnsi="Arial" w:cs="Arial"/>
          <w:b/>
          <w:i/>
          <w:color w:val="222222"/>
          <w:sz w:val="22"/>
          <w:szCs w:val="22"/>
        </w:rPr>
      </w:pPr>
    </w:p>
    <w:p w14:paraId="405CDB9A" w14:textId="77777777" w:rsidR="00054977" w:rsidRDefault="00030E20">
      <w:pPr>
        <w:widowControl w:val="0"/>
        <w:rPr>
          <w:rFonts w:ascii="Arial" w:eastAsia="Arial" w:hAnsi="Arial" w:cs="Arial"/>
          <w:b/>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List instructional strategies. Examples are below. Delete those that do not apply.</w:t>
      </w:r>
      <w:r>
        <w:rPr>
          <w:rFonts w:ascii="Arial" w:eastAsia="Arial" w:hAnsi="Arial" w:cs="Arial"/>
          <w:b/>
          <w:color w:val="FF0000"/>
          <w:sz w:val="22"/>
          <w:szCs w:val="22"/>
        </w:rPr>
        <w:br/>
      </w:r>
    </w:p>
    <w:p w14:paraId="456185DA" w14:textId="77777777" w:rsidR="00054977" w:rsidRDefault="00030E20">
      <w:pPr>
        <w:widowControl w:val="0"/>
        <w:numPr>
          <w:ilvl w:val="0"/>
          <w:numId w:val="10"/>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Reflective Discussion</w:t>
      </w:r>
    </w:p>
    <w:p w14:paraId="4958CD0B" w14:textId="77777777" w:rsidR="00054977" w:rsidRDefault="00030E20">
      <w:pPr>
        <w:widowControl w:val="0"/>
        <w:numPr>
          <w:ilvl w:val="0"/>
          <w:numId w:val="10"/>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 xml:space="preserve">Lecture </w:t>
      </w:r>
    </w:p>
    <w:p w14:paraId="6EBEF875" w14:textId="77777777" w:rsidR="00054977" w:rsidRDefault="00030E20">
      <w:pPr>
        <w:widowControl w:val="0"/>
        <w:numPr>
          <w:ilvl w:val="0"/>
          <w:numId w:val="10"/>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Response Journals</w:t>
      </w:r>
    </w:p>
    <w:p w14:paraId="2F4E9C10" w14:textId="77777777" w:rsidR="00054977" w:rsidRDefault="00030E20">
      <w:pPr>
        <w:widowControl w:val="0"/>
        <w:numPr>
          <w:ilvl w:val="0"/>
          <w:numId w:val="10"/>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 xml:space="preserve">Independent Research </w:t>
      </w:r>
    </w:p>
    <w:p w14:paraId="75C5D984" w14:textId="77777777" w:rsidR="00054977" w:rsidRDefault="00054977">
      <w:pPr>
        <w:widowControl w:val="0"/>
        <w:spacing w:before="2"/>
        <w:rPr>
          <w:rFonts w:ascii="Arial" w:eastAsia="Arial" w:hAnsi="Arial" w:cs="Arial"/>
          <w:b/>
          <w:sz w:val="22"/>
          <w:szCs w:val="22"/>
        </w:rPr>
      </w:pPr>
    </w:p>
    <w:p w14:paraId="423696A3" w14:textId="77777777" w:rsidR="00054977" w:rsidRDefault="00030E20">
      <w:pPr>
        <w:widowControl w:val="0"/>
        <w:spacing w:before="2"/>
        <w:ind w:right="2076"/>
        <w:rPr>
          <w:rFonts w:ascii="Arial" w:eastAsia="Arial" w:hAnsi="Arial" w:cs="Arial"/>
          <w:b/>
          <w:color w:val="1F3863"/>
          <w:sz w:val="22"/>
          <w:szCs w:val="22"/>
        </w:rPr>
      </w:pPr>
      <w:r>
        <w:rPr>
          <w:rFonts w:ascii="Arial" w:eastAsia="Arial" w:hAnsi="Arial" w:cs="Arial"/>
          <w:b/>
          <w:color w:val="1F3863"/>
          <w:sz w:val="22"/>
          <w:szCs w:val="22"/>
        </w:rPr>
        <w:t>COURSE ASSIGNMENTS AND SUBMISSIONS</w:t>
      </w:r>
      <w:r>
        <w:rPr>
          <w:rFonts w:ascii="Arial" w:eastAsia="Arial" w:hAnsi="Arial" w:cs="Arial"/>
          <w:b/>
          <w:color w:val="1F3863"/>
          <w:sz w:val="22"/>
          <w:szCs w:val="22"/>
        </w:rPr>
        <w:br/>
      </w:r>
    </w:p>
    <w:p w14:paraId="433DC474" w14:textId="77777777" w:rsidR="00054977" w:rsidRDefault="00030E20">
      <w:pPr>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Provide a detailed description for each gradable assignment type as it relates to your course.  Assignment types can include Discussion, Quizzes, Exams, Research Papers, Projects, Journal Reflections, etc.</w:t>
      </w:r>
    </w:p>
    <w:p w14:paraId="33A67CCB" w14:textId="77777777" w:rsidR="00054977" w:rsidRDefault="00054977">
      <w:pPr>
        <w:widowControl w:val="0"/>
        <w:spacing w:before="2"/>
        <w:ind w:right="2076"/>
        <w:rPr>
          <w:rFonts w:ascii="Arial" w:eastAsia="Arial" w:hAnsi="Arial" w:cs="Arial"/>
          <w:b/>
          <w:color w:val="1F3863"/>
          <w:sz w:val="22"/>
          <w:szCs w:val="22"/>
        </w:rPr>
      </w:pPr>
    </w:p>
    <w:p w14:paraId="150E4BBE" w14:textId="77777777" w:rsidR="00054977" w:rsidRDefault="00030E20">
      <w:pPr>
        <w:widowControl w:val="0"/>
        <w:numPr>
          <w:ilvl w:val="0"/>
          <w:numId w:val="2"/>
        </w:numPr>
        <w:pBdr>
          <w:top w:val="nil"/>
          <w:left w:val="nil"/>
          <w:bottom w:val="nil"/>
          <w:right w:val="nil"/>
          <w:between w:val="nil"/>
        </w:pBdr>
        <w:rPr>
          <w:rFonts w:ascii="Arial" w:eastAsia="Arial" w:hAnsi="Arial" w:cs="Arial"/>
          <w:color w:val="FF0000"/>
          <w:sz w:val="22"/>
          <w:szCs w:val="22"/>
        </w:rPr>
      </w:pPr>
      <w:r>
        <w:rPr>
          <w:rFonts w:ascii="Arial" w:eastAsia="Arial" w:hAnsi="Arial" w:cs="Arial"/>
          <w:color w:val="FF0000"/>
          <w:sz w:val="22"/>
          <w:szCs w:val="22"/>
        </w:rPr>
        <w:t>For fully online courses, be mindful of time zone differences for students.</w:t>
      </w:r>
    </w:p>
    <w:p w14:paraId="607C8340" w14:textId="77777777" w:rsidR="00054977" w:rsidRDefault="00030E20">
      <w:pPr>
        <w:widowControl w:val="0"/>
        <w:numPr>
          <w:ilvl w:val="0"/>
          <w:numId w:val="6"/>
        </w:numPr>
        <w:pBdr>
          <w:top w:val="nil"/>
          <w:left w:val="nil"/>
          <w:bottom w:val="nil"/>
          <w:right w:val="nil"/>
          <w:between w:val="nil"/>
        </w:pBdr>
        <w:rPr>
          <w:rFonts w:ascii="Arial" w:eastAsia="Arial" w:hAnsi="Arial" w:cs="Arial"/>
          <w:color w:val="FF0000"/>
          <w:sz w:val="22"/>
          <w:szCs w:val="22"/>
        </w:rPr>
      </w:pPr>
      <w:r>
        <w:rPr>
          <w:rFonts w:ascii="Arial" w:eastAsia="Arial" w:hAnsi="Arial" w:cs="Arial"/>
          <w:color w:val="FF0000"/>
          <w:sz w:val="22"/>
          <w:szCs w:val="22"/>
        </w:rPr>
        <w:t>Clearly identify how assignments should be submitted (e.g., Canvas; in-person for hybrid)</w:t>
      </w:r>
    </w:p>
    <w:p w14:paraId="23C4162D" w14:textId="77777777" w:rsidR="00054977" w:rsidRDefault="00030E20">
      <w:pPr>
        <w:widowControl w:val="0"/>
        <w:numPr>
          <w:ilvl w:val="0"/>
          <w:numId w:val="6"/>
        </w:numPr>
        <w:pBdr>
          <w:top w:val="nil"/>
          <w:left w:val="nil"/>
          <w:bottom w:val="nil"/>
          <w:right w:val="nil"/>
          <w:between w:val="nil"/>
        </w:pBdr>
        <w:rPr>
          <w:rFonts w:ascii="Arial" w:eastAsia="Arial" w:hAnsi="Arial" w:cs="Arial"/>
          <w:color w:val="FF0000"/>
          <w:sz w:val="22"/>
          <w:szCs w:val="22"/>
        </w:rPr>
      </w:pPr>
      <w:r>
        <w:rPr>
          <w:rFonts w:ascii="Arial" w:eastAsia="Arial" w:hAnsi="Arial" w:cs="Arial"/>
          <w:color w:val="FF0000"/>
          <w:sz w:val="22"/>
          <w:szCs w:val="22"/>
        </w:rPr>
        <w:t xml:space="preserve">Indicate if examinations will be proctored through </w:t>
      </w:r>
      <w:proofErr w:type="spellStart"/>
      <w:r>
        <w:rPr>
          <w:rFonts w:ascii="Arial" w:eastAsia="Arial" w:hAnsi="Arial" w:cs="Arial"/>
          <w:color w:val="FF0000"/>
          <w:sz w:val="22"/>
          <w:szCs w:val="22"/>
        </w:rPr>
        <w:t>SmarterProctoring</w:t>
      </w:r>
      <w:proofErr w:type="spellEnd"/>
      <w:r>
        <w:rPr>
          <w:rFonts w:ascii="Arial" w:eastAsia="Arial" w:hAnsi="Arial" w:cs="Arial"/>
          <w:color w:val="FF0000"/>
          <w:sz w:val="22"/>
          <w:szCs w:val="22"/>
        </w:rPr>
        <w:t xml:space="preserve"> in Canvas (for additional help on </w:t>
      </w:r>
      <w:proofErr w:type="spellStart"/>
      <w:r>
        <w:rPr>
          <w:rFonts w:ascii="Arial" w:eastAsia="Arial" w:hAnsi="Arial" w:cs="Arial"/>
          <w:color w:val="FF0000"/>
          <w:sz w:val="22"/>
          <w:szCs w:val="22"/>
        </w:rPr>
        <w:t>SmarterProctoring</w:t>
      </w:r>
      <w:proofErr w:type="spellEnd"/>
      <w:r>
        <w:rPr>
          <w:rFonts w:ascii="Arial" w:eastAsia="Arial" w:hAnsi="Arial" w:cs="Arial"/>
          <w:color w:val="FF0000"/>
          <w:sz w:val="22"/>
          <w:szCs w:val="22"/>
        </w:rPr>
        <w:t xml:space="preserve">, contact </w:t>
      </w:r>
      <w:proofErr w:type="spellStart"/>
      <w:r>
        <w:rPr>
          <w:rFonts w:ascii="Arial" w:eastAsia="Arial" w:hAnsi="Arial" w:cs="Arial"/>
          <w:color w:val="FF0000"/>
          <w:sz w:val="22"/>
          <w:szCs w:val="22"/>
        </w:rPr>
        <w:t>JSUOnline</w:t>
      </w:r>
      <w:proofErr w:type="spellEnd"/>
      <w:r>
        <w:rPr>
          <w:rFonts w:ascii="Arial" w:eastAsia="Arial" w:hAnsi="Arial" w:cs="Arial"/>
          <w:color w:val="FF0000"/>
          <w:sz w:val="22"/>
          <w:szCs w:val="22"/>
        </w:rPr>
        <w:t xml:space="preserve">: jsuonline@jsums.edu) </w:t>
      </w:r>
    </w:p>
    <w:p w14:paraId="349393B7" w14:textId="77777777" w:rsidR="00054977" w:rsidRDefault="00030E20">
      <w:pPr>
        <w:widowControl w:val="0"/>
        <w:numPr>
          <w:ilvl w:val="0"/>
          <w:numId w:val="6"/>
        </w:numPr>
        <w:pBdr>
          <w:top w:val="nil"/>
          <w:left w:val="nil"/>
          <w:bottom w:val="nil"/>
          <w:right w:val="nil"/>
          <w:between w:val="nil"/>
        </w:pBdr>
        <w:rPr>
          <w:rFonts w:ascii="Arial" w:eastAsia="Arial" w:hAnsi="Arial" w:cs="Arial"/>
          <w:color w:val="FF0000"/>
          <w:sz w:val="22"/>
          <w:szCs w:val="22"/>
        </w:rPr>
      </w:pPr>
      <w:r>
        <w:rPr>
          <w:rFonts w:ascii="Arial" w:eastAsia="Arial" w:hAnsi="Arial" w:cs="Arial"/>
          <w:color w:val="FF0000"/>
          <w:sz w:val="22"/>
          <w:szCs w:val="22"/>
        </w:rPr>
        <w:t>Consider utilizing grading rubrics for writing assignments, tests/quizzes, and discussions as it will be used in evaluating your discussion board postings.</w:t>
      </w:r>
      <w:r>
        <w:rPr>
          <w:rFonts w:ascii="Arial" w:eastAsia="Arial" w:hAnsi="Arial" w:cs="Arial"/>
          <w:color w:val="FF0000"/>
          <w:sz w:val="22"/>
          <w:szCs w:val="22"/>
        </w:rPr>
        <w:br/>
      </w:r>
    </w:p>
    <w:p w14:paraId="1C96A561" w14:textId="77777777" w:rsidR="00054977" w:rsidRDefault="00030E20">
      <w:pPr>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Examples of course assignments are below. Please compose descriptions of your assignments. After you compose your descriptions, please delete the examples below.</w:t>
      </w:r>
    </w:p>
    <w:p w14:paraId="5A53422B" w14:textId="77777777" w:rsidR="00054977" w:rsidRDefault="00054977">
      <w:pPr>
        <w:widowControl w:val="0"/>
        <w:rPr>
          <w:rFonts w:ascii="Arial" w:eastAsia="Arial" w:hAnsi="Arial" w:cs="Arial"/>
          <w:color w:val="000000"/>
          <w:sz w:val="22"/>
          <w:szCs w:val="22"/>
        </w:rPr>
      </w:pPr>
    </w:p>
    <w:p w14:paraId="471E53D9" w14:textId="77777777" w:rsidR="00054977" w:rsidRDefault="00030E20">
      <w:pPr>
        <w:pStyle w:val="Heading3"/>
        <w:rPr>
          <w:rFonts w:ascii="Arial" w:eastAsia="Arial" w:hAnsi="Arial" w:cs="Arial"/>
          <w:b/>
          <w:color w:val="000000"/>
          <w:sz w:val="22"/>
          <w:szCs w:val="22"/>
        </w:rPr>
      </w:pPr>
      <w:r>
        <w:rPr>
          <w:rFonts w:ascii="Arial" w:eastAsia="Arial" w:hAnsi="Arial" w:cs="Arial"/>
          <w:b/>
          <w:color w:val="000000"/>
          <w:sz w:val="22"/>
          <w:szCs w:val="22"/>
        </w:rPr>
        <w:t>Writing Assignments</w:t>
      </w:r>
    </w:p>
    <w:p w14:paraId="718378B5" w14:textId="77777777" w:rsidR="00054977" w:rsidRDefault="00054977">
      <w:pPr>
        <w:rPr>
          <w:rFonts w:ascii="Arial" w:eastAsia="Arial" w:hAnsi="Arial" w:cs="Arial"/>
          <w:color w:val="000000"/>
          <w:sz w:val="22"/>
          <w:szCs w:val="22"/>
        </w:rPr>
      </w:pPr>
    </w:p>
    <w:p w14:paraId="5BBA9F87" w14:textId="77777777" w:rsidR="00054977" w:rsidRDefault="00030E20">
      <w:pPr>
        <w:rPr>
          <w:rFonts w:ascii="Arial" w:eastAsia="Arial" w:hAnsi="Arial" w:cs="Arial"/>
          <w:color w:val="000000"/>
          <w:sz w:val="22"/>
          <w:szCs w:val="22"/>
        </w:rPr>
      </w:pPr>
      <w:r>
        <w:rPr>
          <w:rFonts w:ascii="Arial" w:eastAsia="Arial" w:hAnsi="Arial" w:cs="Arial"/>
          <w:color w:val="000000"/>
          <w:sz w:val="22"/>
          <w:szCs w:val="22"/>
        </w:rPr>
        <w:t xml:space="preserve">Students will analyze the current literature and develop a </w:t>
      </w:r>
      <w:proofErr w:type="gramStart"/>
      <w:r>
        <w:rPr>
          <w:rFonts w:ascii="Arial" w:eastAsia="Arial" w:hAnsi="Arial" w:cs="Arial"/>
          <w:color w:val="000000"/>
          <w:sz w:val="22"/>
          <w:szCs w:val="22"/>
        </w:rPr>
        <w:t>3-5 page</w:t>
      </w:r>
      <w:proofErr w:type="gramEnd"/>
      <w:r>
        <w:rPr>
          <w:rFonts w:ascii="Arial" w:eastAsia="Arial" w:hAnsi="Arial" w:cs="Arial"/>
          <w:color w:val="000000"/>
          <w:sz w:val="22"/>
          <w:szCs w:val="22"/>
        </w:rPr>
        <w:t xml:space="preserve"> literature review on a topic provided by the instructor. This literature review must be word processed in 12-point Arial font and have appropriate APA style formatting. Additional instructions and a complete rubric are provided in Canvas.</w:t>
      </w:r>
    </w:p>
    <w:p w14:paraId="2186EDEA" w14:textId="77777777" w:rsidR="00054977" w:rsidRDefault="00054977">
      <w:pPr>
        <w:widowControl w:val="0"/>
        <w:rPr>
          <w:rFonts w:ascii="Arial" w:eastAsia="Arial" w:hAnsi="Arial" w:cs="Arial"/>
          <w:b/>
          <w:color w:val="000000"/>
          <w:sz w:val="22"/>
          <w:szCs w:val="22"/>
        </w:rPr>
      </w:pPr>
    </w:p>
    <w:p w14:paraId="5061E4C0" w14:textId="77777777" w:rsidR="00054977" w:rsidRDefault="00030E20">
      <w:pPr>
        <w:widowControl w:val="0"/>
        <w:ind w:right="782"/>
        <w:rPr>
          <w:rFonts w:ascii="Arial" w:eastAsia="Arial" w:hAnsi="Arial" w:cs="Arial"/>
          <w:sz w:val="22"/>
          <w:szCs w:val="22"/>
        </w:rPr>
      </w:pPr>
      <w:r>
        <w:rPr>
          <w:rFonts w:ascii="Arial" w:eastAsia="Arial" w:hAnsi="Arial" w:cs="Arial"/>
          <w:b/>
          <w:sz w:val="22"/>
          <w:szCs w:val="22"/>
        </w:rPr>
        <w:t>Threaded Discussions</w:t>
      </w:r>
      <w:r>
        <w:rPr>
          <w:rFonts w:ascii="Arial" w:eastAsia="Arial" w:hAnsi="Arial" w:cs="Arial"/>
          <w:sz w:val="22"/>
          <w:szCs w:val="22"/>
        </w:rPr>
        <w:t xml:space="preserve"> </w:t>
      </w:r>
    </w:p>
    <w:p w14:paraId="5691832C" w14:textId="77777777" w:rsidR="00054977" w:rsidRDefault="00054977">
      <w:pPr>
        <w:widowControl w:val="0"/>
        <w:ind w:right="782"/>
        <w:rPr>
          <w:rFonts w:ascii="Arial" w:eastAsia="Arial" w:hAnsi="Arial" w:cs="Arial"/>
          <w:sz w:val="22"/>
          <w:szCs w:val="22"/>
        </w:rPr>
      </w:pPr>
    </w:p>
    <w:p w14:paraId="27621EA1" w14:textId="77777777" w:rsidR="00054977" w:rsidRDefault="00030E20">
      <w:pPr>
        <w:widowControl w:val="0"/>
        <w:ind w:right="782"/>
        <w:rPr>
          <w:rFonts w:ascii="Arial" w:eastAsia="Arial" w:hAnsi="Arial" w:cs="Arial"/>
          <w:sz w:val="22"/>
          <w:szCs w:val="22"/>
        </w:rPr>
      </w:pPr>
      <w:r>
        <w:rPr>
          <w:rFonts w:ascii="Arial" w:eastAsia="Arial" w:hAnsi="Arial" w:cs="Arial"/>
          <w:sz w:val="22"/>
          <w:szCs w:val="22"/>
        </w:rPr>
        <w:t>Special topics will be posted on Canvas weekly. You will read posted materials and engage in the discussion boards set up in Canvas. You will utilize readings and information that you collect from various online sources to inform your discussion. Respect and critical thinking will guide these discussions.</w:t>
      </w:r>
    </w:p>
    <w:p w14:paraId="7A3DD2B0" w14:textId="77777777" w:rsidR="00054977" w:rsidRDefault="00054977">
      <w:pPr>
        <w:rPr>
          <w:rFonts w:ascii="Arial" w:eastAsia="Arial" w:hAnsi="Arial" w:cs="Arial"/>
          <w:sz w:val="22"/>
          <w:szCs w:val="22"/>
        </w:rPr>
      </w:pPr>
    </w:p>
    <w:p w14:paraId="30C89FBA" w14:textId="77777777" w:rsidR="00054977" w:rsidRDefault="00030E20">
      <w:pPr>
        <w:rPr>
          <w:rFonts w:ascii="Arial" w:eastAsia="Arial" w:hAnsi="Arial" w:cs="Arial"/>
          <w:sz w:val="22"/>
          <w:szCs w:val="22"/>
        </w:rPr>
      </w:pPr>
      <w:r>
        <w:rPr>
          <w:rFonts w:ascii="Arial" w:eastAsia="Arial" w:hAnsi="Arial" w:cs="Arial"/>
          <w:sz w:val="22"/>
          <w:szCs w:val="22"/>
        </w:rPr>
        <w:lastRenderedPageBreak/>
        <w:t>Discussion board posts are a significant part of this course. Students are required to post answers to instructor-posted questions each Thursday by 5:00 p.m. and post comments to two peers by the following Tuesday by 5:00 p.m. A full discussion board rubric is provided in Canvas.</w:t>
      </w:r>
    </w:p>
    <w:p w14:paraId="1BA46ABB" w14:textId="77777777" w:rsidR="00054977" w:rsidRDefault="00054977">
      <w:pPr>
        <w:rPr>
          <w:rFonts w:ascii="Arial" w:eastAsia="Arial" w:hAnsi="Arial" w:cs="Arial"/>
          <w:sz w:val="22"/>
          <w:szCs w:val="22"/>
        </w:rPr>
      </w:pPr>
    </w:p>
    <w:p w14:paraId="0D9F3857" w14:textId="77777777" w:rsidR="00054977" w:rsidRDefault="00030E20">
      <w:pPr>
        <w:rPr>
          <w:rFonts w:ascii="Arial" w:eastAsia="Arial" w:hAnsi="Arial" w:cs="Arial"/>
          <w:sz w:val="22"/>
          <w:szCs w:val="22"/>
        </w:rPr>
      </w:pPr>
      <w:r>
        <w:rPr>
          <w:rFonts w:ascii="Arial" w:eastAsia="Arial" w:hAnsi="Arial" w:cs="Arial"/>
          <w:sz w:val="22"/>
          <w:szCs w:val="22"/>
        </w:rPr>
        <w:t>Discussion board postings should be of quality rather than quantity. For example, a response that basically says “I agree” with no additional information or documentation will earn 0 points; responses that possess a higher standard of quality will be graded accordingly.</w:t>
      </w:r>
    </w:p>
    <w:p w14:paraId="3041221F" w14:textId="77777777" w:rsidR="00054977" w:rsidRDefault="00054977">
      <w:pPr>
        <w:widowControl w:val="0"/>
        <w:spacing w:before="90"/>
        <w:ind w:right="782"/>
        <w:rPr>
          <w:rFonts w:ascii="Arial" w:eastAsia="Arial" w:hAnsi="Arial" w:cs="Arial"/>
          <w:sz w:val="22"/>
          <w:szCs w:val="22"/>
        </w:rPr>
      </w:pPr>
    </w:p>
    <w:p w14:paraId="4DC6C1CC" w14:textId="77777777" w:rsidR="00054977" w:rsidRDefault="00030E20">
      <w:pPr>
        <w:pStyle w:val="Heading3"/>
        <w:rPr>
          <w:rFonts w:ascii="Arial" w:eastAsia="Arial" w:hAnsi="Arial" w:cs="Arial"/>
          <w:b/>
          <w:color w:val="000000"/>
          <w:sz w:val="22"/>
          <w:szCs w:val="22"/>
        </w:rPr>
      </w:pPr>
      <w:r>
        <w:rPr>
          <w:rFonts w:ascii="Arial" w:eastAsia="Arial" w:hAnsi="Arial" w:cs="Arial"/>
          <w:b/>
          <w:color w:val="000000"/>
          <w:sz w:val="22"/>
          <w:szCs w:val="22"/>
        </w:rPr>
        <w:t>Projects</w:t>
      </w:r>
    </w:p>
    <w:p w14:paraId="5D059456" w14:textId="77777777" w:rsidR="00054977" w:rsidRDefault="00054977">
      <w:pPr>
        <w:rPr>
          <w:rFonts w:ascii="Arial" w:eastAsia="Arial" w:hAnsi="Arial" w:cs="Arial"/>
          <w:sz w:val="22"/>
          <w:szCs w:val="22"/>
        </w:rPr>
      </w:pPr>
    </w:p>
    <w:p w14:paraId="3A18904B" w14:textId="77777777" w:rsidR="00054977" w:rsidRDefault="00030E20">
      <w:pPr>
        <w:rPr>
          <w:rFonts w:ascii="Arial" w:eastAsia="Arial" w:hAnsi="Arial" w:cs="Arial"/>
          <w:sz w:val="22"/>
          <w:szCs w:val="22"/>
        </w:rPr>
      </w:pPr>
      <w:r>
        <w:rPr>
          <w:rFonts w:ascii="Arial" w:eastAsia="Arial" w:hAnsi="Arial" w:cs="Arial"/>
          <w:sz w:val="22"/>
          <w:szCs w:val="22"/>
        </w:rPr>
        <w:t>Two hands-on projects will be assigned. Hands-on projects will be based on multiple book chapters &amp; Project Alert software will be utilized to complete the projects. You may only complete each hands-on project one time. Complete rubrics are provided in Canvas.</w:t>
      </w:r>
    </w:p>
    <w:p w14:paraId="5B645A0C" w14:textId="77777777" w:rsidR="00054977" w:rsidRDefault="00054977">
      <w:pPr>
        <w:rPr>
          <w:rFonts w:ascii="Arial" w:eastAsia="Arial" w:hAnsi="Arial" w:cs="Arial"/>
          <w:b/>
          <w:color w:val="303D91"/>
          <w:sz w:val="22"/>
          <w:szCs w:val="22"/>
        </w:rPr>
      </w:pPr>
    </w:p>
    <w:p w14:paraId="33DF5F2B" w14:textId="77777777" w:rsidR="00054977" w:rsidRDefault="00030E20">
      <w:pPr>
        <w:widowControl w:val="0"/>
        <w:rPr>
          <w:rFonts w:ascii="Arial" w:eastAsia="Arial" w:hAnsi="Arial" w:cs="Arial"/>
          <w:b/>
          <w:color w:val="000000"/>
          <w:sz w:val="22"/>
          <w:szCs w:val="22"/>
        </w:rPr>
      </w:pPr>
      <w:r>
        <w:rPr>
          <w:rFonts w:ascii="Arial" w:eastAsia="Arial" w:hAnsi="Arial" w:cs="Arial"/>
          <w:b/>
          <w:color w:val="000000"/>
          <w:sz w:val="22"/>
          <w:szCs w:val="22"/>
        </w:rPr>
        <w:t>Quizzes</w:t>
      </w:r>
    </w:p>
    <w:p w14:paraId="1B52C22D" w14:textId="77777777" w:rsidR="00054977" w:rsidRDefault="00054977">
      <w:pPr>
        <w:widowControl w:val="0"/>
        <w:rPr>
          <w:rFonts w:ascii="Arial" w:eastAsia="Arial" w:hAnsi="Arial" w:cs="Arial"/>
          <w:b/>
          <w:color w:val="000000"/>
          <w:sz w:val="22"/>
          <w:szCs w:val="22"/>
        </w:rPr>
      </w:pPr>
    </w:p>
    <w:p w14:paraId="50EFEBBF" w14:textId="77777777" w:rsidR="00054977" w:rsidRDefault="00030E20">
      <w:pPr>
        <w:widowControl w:val="0"/>
        <w:rPr>
          <w:rFonts w:ascii="Arial" w:eastAsia="Arial" w:hAnsi="Arial" w:cs="Arial"/>
          <w:color w:val="000000"/>
          <w:sz w:val="22"/>
          <w:szCs w:val="22"/>
        </w:rPr>
      </w:pPr>
      <w:r>
        <w:rPr>
          <w:rFonts w:ascii="Arial" w:eastAsia="Arial" w:hAnsi="Arial" w:cs="Arial"/>
          <w:color w:val="000000"/>
          <w:sz w:val="22"/>
          <w:szCs w:val="22"/>
        </w:rPr>
        <w:t xml:space="preserve">Seven (7) quizzes will be assigned in Canvas.  Each quiz will come from textbook chapters and will include a combination of multiple choice, true/false, and essay response type questions. The quizzes will be timed for 60 minutes each.  You will have one attempt to complete each exam.  Most quizzes will be automatically graded with the exception of essay response questions that require manual grading.  </w:t>
      </w:r>
      <w:r>
        <w:rPr>
          <w:rFonts w:ascii="Arial" w:eastAsia="Arial" w:hAnsi="Arial" w:cs="Arial"/>
          <w:b/>
          <w:color w:val="000000"/>
          <w:sz w:val="22"/>
          <w:szCs w:val="22"/>
        </w:rPr>
        <w:t>Note:</w:t>
      </w:r>
      <w:r>
        <w:rPr>
          <w:rFonts w:ascii="Arial" w:eastAsia="Arial" w:hAnsi="Arial" w:cs="Arial"/>
          <w:color w:val="000000"/>
          <w:sz w:val="22"/>
          <w:szCs w:val="22"/>
        </w:rPr>
        <w:t xml:space="preserve"> Students that require special accommodations for coursework should inform Disability Services and the instructor.</w:t>
      </w:r>
    </w:p>
    <w:p w14:paraId="1F33EF75" w14:textId="77777777" w:rsidR="00054977" w:rsidRDefault="00054977">
      <w:pPr>
        <w:widowControl w:val="0"/>
        <w:rPr>
          <w:rFonts w:ascii="Arial" w:eastAsia="Arial" w:hAnsi="Arial" w:cs="Arial"/>
          <w:b/>
          <w:sz w:val="22"/>
          <w:szCs w:val="22"/>
        </w:rPr>
      </w:pPr>
    </w:p>
    <w:p w14:paraId="267612A7" w14:textId="77777777" w:rsidR="00054977" w:rsidRDefault="00030E20">
      <w:pPr>
        <w:widowControl w:val="0"/>
        <w:rPr>
          <w:rFonts w:ascii="Arial" w:eastAsia="Arial" w:hAnsi="Arial" w:cs="Arial"/>
          <w:b/>
          <w:color w:val="1F3863"/>
          <w:sz w:val="22"/>
          <w:szCs w:val="22"/>
        </w:rPr>
      </w:pPr>
      <w:r>
        <w:rPr>
          <w:rFonts w:ascii="Arial" w:eastAsia="Arial" w:hAnsi="Arial" w:cs="Arial"/>
          <w:b/>
          <w:color w:val="1F3863"/>
          <w:sz w:val="22"/>
          <w:szCs w:val="22"/>
        </w:rPr>
        <w:t xml:space="preserve">CLINICAL, FIELD, and SERVICE LEARNING EXPERIENCES </w:t>
      </w:r>
    </w:p>
    <w:p w14:paraId="1AB65E85" w14:textId="77777777" w:rsidR="00054977" w:rsidRDefault="00030E20">
      <w:pPr>
        <w:widowControl w:val="0"/>
        <w:spacing w:before="90"/>
        <w:rPr>
          <w:rFonts w:ascii="Arial" w:eastAsia="Arial" w:hAnsi="Arial" w:cs="Arial"/>
          <w:color w:val="FF0000"/>
          <w:sz w:val="22"/>
          <w:szCs w:val="22"/>
        </w:rPr>
      </w:pPr>
      <w:r>
        <w:rPr>
          <w:rFonts w:ascii="Arial" w:eastAsia="Arial" w:hAnsi="Arial" w:cs="Arial"/>
          <w:sz w:val="22"/>
          <w:szCs w:val="22"/>
        </w:rPr>
        <w:t xml:space="preserve">List the activities in which students will engage. </w:t>
      </w:r>
      <w:r>
        <w:rPr>
          <w:rFonts w:ascii="Arial" w:eastAsia="Arial" w:hAnsi="Arial" w:cs="Arial"/>
          <w:color w:val="FF0000"/>
          <w:sz w:val="22"/>
          <w:szCs w:val="22"/>
        </w:rPr>
        <w:t>(If this section is not used, delete it from the syllabus.)</w:t>
      </w:r>
    </w:p>
    <w:p w14:paraId="6154E397" w14:textId="77777777" w:rsidR="00054977" w:rsidRDefault="00054977">
      <w:pPr>
        <w:widowControl w:val="0"/>
        <w:rPr>
          <w:rFonts w:ascii="Arial" w:eastAsia="Arial" w:hAnsi="Arial" w:cs="Arial"/>
          <w:b/>
          <w:color w:val="1F3863"/>
          <w:sz w:val="22"/>
          <w:szCs w:val="22"/>
        </w:rPr>
      </w:pPr>
    </w:p>
    <w:p w14:paraId="10ABF871" w14:textId="77777777" w:rsidR="00054977" w:rsidRDefault="00030E20">
      <w:pPr>
        <w:widowControl w:val="0"/>
        <w:rPr>
          <w:rFonts w:ascii="Arial" w:eastAsia="Arial" w:hAnsi="Arial" w:cs="Arial"/>
          <w:b/>
          <w:color w:val="1F3863"/>
          <w:sz w:val="22"/>
          <w:szCs w:val="22"/>
        </w:rPr>
      </w:pPr>
      <w:r>
        <w:rPr>
          <w:rFonts w:ascii="Arial" w:eastAsia="Arial" w:hAnsi="Arial" w:cs="Arial"/>
          <w:b/>
          <w:color w:val="1F3863"/>
          <w:sz w:val="28"/>
          <w:szCs w:val="28"/>
        </w:rPr>
        <w:t>SECTION 5: GRADING POLICY AND LETTER GRADE ASSIGNMENT</w:t>
      </w:r>
    </w:p>
    <w:p w14:paraId="3066BFB3" w14:textId="77777777" w:rsidR="00054977" w:rsidRDefault="00054977">
      <w:pPr>
        <w:widowControl w:val="0"/>
        <w:rPr>
          <w:rFonts w:ascii="Arial" w:eastAsia="Arial" w:hAnsi="Arial" w:cs="Arial"/>
          <w:b/>
          <w:color w:val="1F3863"/>
          <w:sz w:val="22"/>
          <w:szCs w:val="22"/>
        </w:rPr>
      </w:pPr>
    </w:p>
    <w:p w14:paraId="70D4F5CA" w14:textId="77777777" w:rsidR="00054977" w:rsidRDefault="00030E20">
      <w:pPr>
        <w:widowControl w:val="0"/>
        <w:rPr>
          <w:rFonts w:ascii="Arial" w:eastAsia="Arial" w:hAnsi="Arial" w:cs="Arial"/>
          <w:b/>
          <w:sz w:val="22"/>
          <w:szCs w:val="22"/>
        </w:rPr>
      </w:pPr>
      <w:r>
        <w:rPr>
          <w:rFonts w:ascii="Arial" w:eastAsia="Arial" w:hAnsi="Arial" w:cs="Arial"/>
          <w:b/>
          <w:color w:val="1F3863"/>
          <w:sz w:val="22"/>
          <w:szCs w:val="22"/>
        </w:rPr>
        <w:t>LATE ASSIGNMENTS OR PROJECTS.</w:t>
      </w:r>
      <w:r>
        <w:rPr>
          <w:rFonts w:ascii="Arial" w:eastAsia="Arial" w:hAnsi="Arial" w:cs="Arial"/>
          <w:b/>
          <w:sz w:val="22"/>
          <w:szCs w:val="22"/>
        </w:rPr>
        <w:t xml:space="preserve"> </w:t>
      </w:r>
    </w:p>
    <w:p w14:paraId="34E63654" w14:textId="77777777" w:rsidR="00054977" w:rsidRDefault="00054977">
      <w:pPr>
        <w:widowControl w:val="0"/>
        <w:rPr>
          <w:rFonts w:ascii="Arial" w:eastAsia="Arial" w:hAnsi="Arial" w:cs="Arial"/>
          <w:b/>
          <w:sz w:val="22"/>
          <w:szCs w:val="22"/>
        </w:rPr>
      </w:pPr>
    </w:p>
    <w:p w14:paraId="7EBEF660" w14:textId="77777777" w:rsidR="00054977" w:rsidRDefault="00030E20">
      <w:pPr>
        <w:widowControl w:val="0"/>
        <w:rPr>
          <w:rFonts w:ascii="Arial" w:eastAsia="Arial" w:hAnsi="Arial" w:cs="Arial"/>
          <w:b/>
          <w:color w:val="303D91"/>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Explain make-up and late work policies and penalties. </w:t>
      </w:r>
    </w:p>
    <w:p w14:paraId="7EFEB41C" w14:textId="77777777" w:rsidR="00054977" w:rsidRDefault="00054977">
      <w:pPr>
        <w:widowControl w:val="0"/>
        <w:spacing w:before="90"/>
        <w:ind w:right="782"/>
        <w:rPr>
          <w:rFonts w:ascii="Arial" w:eastAsia="Arial" w:hAnsi="Arial" w:cs="Arial"/>
          <w:sz w:val="22"/>
          <w:szCs w:val="22"/>
        </w:rPr>
      </w:pPr>
    </w:p>
    <w:p w14:paraId="0C50A477" w14:textId="77777777" w:rsidR="00054977" w:rsidRDefault="00054977">
      <w:pPr>
        <w:widowControl w:val="0"/>
        <w:spacing w:before="90"/>
        <w:ind w:right="782"/>
        <w:rPr>
          <w:rFonts w:ascii="Arial" w:eastAsia="Arial" w:hAnsi="Arial" w:cs="Arial"/>
          <w:sz w:val="22"/>
          <w:szCs w:val="22"/>
        </w:rPr>
      </w:pPr>
    </w:p>
    <w:p w14:paraId="0CC21A50" w14:textId="77777777" w:rsidR="00054977" w:rsidRDefault="00030E20">
      <w:pPr>
        <w:widowControl w:val="0"/>
        <w:spacing w:before="90"/>
        <w:rPr>
          <w:rFonts w:ascii="Arial" w:eastAsia="Arial" w:hAnsi="Arial" w:cs="Arial"/>
          <w:b/>
          <w:color w:val="1F3863"/>
          <w:sz w:val="22"/>
          <w:szCs w:val="22"/>
        </w:rPr>
      </w:pPr>
      <w:r>
        <w:rPr>
          <w:rFonts w:ascii="Arial" w:eastAsia="Arial" w:hAnsi="Arial" w:cs="Arial"/>
          <w:b/>
          <w:color w:val="1F3863"/>
          <w:sz w:val="22"/>
          <w:szCs w:val="22"/>
        </w:rPr>
        <w:t>GRADING POLICY</w:t>
      </w:r>
      <w:r>
        <w:rPr>
          <w:rFonts w:ascii="Arial" w:eastAsia="Arial" w:hAnsi="Arial" w:cs="Arial"/>
          <w:b/>
          <w:color w:val="1F3863"/>
          <w:sz w:val="22"/>
          <w:szCs w:val="22"/>
        </w:rPr>
        <w:br/>
      </w:r>
    </w:p>
    <w:p w14:paraId="0D782191" w14:textId="77777777" w:rsidR="00054977" w:rsidRDefault="00030E20">
      <w:pPr>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All general education courses are required to have grading policies that reflect equitable grading practices. While instructors are encouraged to have policies that promote students’ full engagement in the course, overly-punitive grading policies for late work are discouraged. Recommendations for improving equity in grading systems are attached. Two examples are below.</w:t>
      </w:r>
    </w:p>
    <w:p w14:paraId="54AC7B7C" w14:textId="77777777" w:rsidR="00054977" w:rsidRDefault="00054977">
      <w:pPr>
        <w:widowControl w:val="0"/>
        <w:spacing w:before="90"/>
        <w:ind w:right="782"/>
        <w:rPr>
          <w:rFonts w:ascii="Arial" w:eastAsia="Arial" w:hAnsi="Arial" w:cs="Arial"/>
          <w:b/>
          <w:i/>
          <w:color w:val="FF0000"/>
          <w:sz w:val="22"/>
          <w:szCs w:val="22"/>
        </w:rPr>
      </w:pPr>
    </w:p>
    <w:p w14:paraId="780A2CA5" w14:textId="77777777" w:rsidR="00054977" w:rsidRDefault="00030E20">
      <w:pPr>
        <w:widowControl w:val="0"/>
        <w:spacing w:before="90"/>
        <w:ind w:right="782"/>
        <w:rPr>
          <w:rFonts w:ascii="Arial" w:eastAsia="Arial" w:hAnsi="Arial" w:cs="Arial"/>
          <w:sz w:val="22"/>
          <w:szCs w:val="22"/>
        </w:rPr>
      </w:pPr>
      <w:r>
        <w:rPr>
          <w:rFonts w:ascii="Arial" w:eastAsia="Arial" w:hAnsi="Arial" w:cs="Arial"/>
          <w:i/>
          <w:color w:val="FF0000"/>
          <w:sz w:val="22"/>
          <w:szCs w:val="22"/>
        </w:rPr>
        <w:t>Grading Policy Example #1</w:t>
      </w:r>
      <w:r>
        <w:rPr>
          <w:rFonts w:ascii="Arial" w:eastAsia="Arial" w:hAnsi="Arial" w:cs="Arial"/>
          <w:sz w:val="22"/>
          <w:szCs w:val="22"/>
        </w:rPr>
        <w:t>: Course assignments are due on the posted due date. There will be an automatic 10% deduction of points for the first day that assignments are late. There will be a 5% deduction of points for each day thereafter up to 7 calendar days.  Late assignments will not be accepted after the seven days past the original due date.</w:t>
      </w:r>
    </w:p>
    <w:p w14:paraId="395FA5A9" w14:textId="77777777" w:rsidR="00054977" w:rsidRDefault="00054977">
      <w:pPr>
        <w:widowControl w:val="0"/>
        <w:spacing w:before="90"/>
        <w:ind w:right="782"/>
        <w:rPr>
          <w:rFonts w:ascii="Arial" w:eastAsia="Arial" w:hAnsi="Arial" w:cs="Arial"/>
          <w:sz w:val="22"/>
          <w:szCs w:val="22"/>
        </w:rPr>
      </w:pPr>
    </w:p>
    <w:p w14:paraId="256317A4" w14:textId="77777777" w:rsidR="00054977" w:rsidRDefault="00030E20">
      <w:pPr>
        <w:rPr>
          <w:rFonts w:ascii="Arial" w:eastAsia="Arial" w:hAnsi="Arial" w:cs="Arial"/>
          <w:sz w:val="23"/>
          <w:szCs w:val="23"/>
        </w:rPr>
      </w:pPr>
      <w:r>
        <w:rPr>
          <w:rFonts w:ascii="Arial" w:eastAsia="Arial" w:hAnsi="Arial" w:cs="Arial"/>
          <w:i/>
          <w:color w:val="FF0000"/>
          <w:sz w:val="22"/>
          <w:szCs w:val="22"/>
        </w:rPr>
        <w:lastRenderedPageBreak/>
        <w:t>Grading Policy Example #2</w:t>
      </w:r>
      <w:r>
        <w:rPr>
          <w:rFonts w:ascii="Arial" w:eastAsia="Arial" w:hAnsi="Arial" w:cs="Arial"/>
          <w:sz w:val="22"/>
          <w:szCs w:val="22"/>
        </w:rPr>
        <w:t xml:space="preserve">: </w:t>
      </w:r>
      <w:r>
        <w:rPr>
          <w:rFonts w:ascii="Arial" w:eastAsia="Arial" w:hAnsi="Arial" w:cs="Arial"/>
          <w:sz w:val="23"/>
          <w:szCs w:val="23"/>
        </w:rPr>
        <w:t xml:space="preserve">At the end of the semester, the three homework assignments with the lowest grades will be dropped. </w:t>
      </w:r>
    </w:p>
    <w:p w14:paraId="658EC0D9" w14:textId="77777777" w:rsidR="00054977" w:rsidRDefault="00054977">
      <w:pPr>
        <w:rPr>
          <w:rFonts w:ascii="Arial" w:eastAsia="Arial" w:hAnsi="Arial" w:cs="Arial"/>
          <w:sz w:val="23"/>
          <w:szCs w:val="23"/>
        </w:rPr>
      </w:pPr>
    </w:p>
    <w:p w14:paraId="30892F9B" w14:textId="77777777" w:rsidR="00054977" w:rsidRDefault="00030E20">
      <w:pPr>
        <w:rPr>
          <w:rFonts w:ascii="Arial" w:eastAsia="Arial" w:hAnsi="Arial" w:cs="Arial"/>
          <w:sz w:val="23"/>
          <w:szCs w:val="23"/>
        </w:rPr>
      </w:pPr>
      <w:r>
        <w:rPr>
          <w:rFonts w:ascii="Arial" w:eastAsia="Arial" w:hAnsi="Arial" w:cs="Arial"/>
          <w:b/>
          <w:i/>
          <w:color w:val="222222"/>
          <w:sz w:val="22"/>
          <w:szCs w:val="22"/>
        </w:rPr>
        <w:t xml:space="preserve">Note to Instructor: </w:t>
      </w:r>
      <w:r>
        <w:rPr>
          <w:rFonts w:ascii="Arial" w:eastAsia="Arial" w:hAnsi="Arial" w:cs="Arial"/>
          <w:color w:val="FF0000"/>
          <w:sz w:val="23"/>
          <w:szCs w:val="23"/>
        </w:rPr>
        <w:t xml:space="preserve">Grading policies that are not equity-based and do not acknowledge that “life happens” are </w:t>
      </w:r>
      <w:r>
        <w:rPr>
          <w:rFonts w:ascii="Arial" w:eastAsia="Arial" w:hAnsi="Arial" w:cs="Arial"/>
          <w:color w:val="FF0000"/>
          <w:sz w:val="23"/>
          <w:szCs w:val="23"/>
          <w:u w:val="single"/>
        </w:rPr>
        <w:t>strongly discouraged</w:t>
      </w:r>
      <w:r>
        <w:rPr>
          <w:rFonts w:ascii="Arial" w:eastAsia="Arial" w:hAnsi="Arial" w:cs="Arial"/>
          <w:color w:val="FF0000"/>
          <w:sz w:val="23"/>
          <w:szCs w:val="23"/>
        </w:rPr>
        <w:t xml:space="preserve"> in the General Education program</w:t>
      </w:r>
      <w:r>
        <w:rPr>
          <w:rFonts w:ascii="Arial" w:eastAsia="Arial" w:hAnsi="Arial" w:cs="Arial"/>
          <w:sz w:val="23"/>
          <w:szCs w:val="23"/>
        </w:rPr>
        <w:t>. Examples of discouraged policies are below:</w:t>
      </w:r>
    </w:p>
    <w:p w14:paraId="19F420EE" w14:textId="77777777" w:rsidR="00054977" w:rsidRDefault="00054977">
      <w:pPr>
        <w:rPr>
          <w:rFonts w:ascii="Arial" w:eastAsia="Arial" w:hAnsi="Arial" w:cs="Arial"/>
          <w:sz w:val="23"/>
          <w:szCs w:val="23"/>
        </w:rPr>
      </w:pPr>
    </w:p>
    <w:p w14:paraId="45A01936" w14:textId="77777777" w:rsidR="00054977" w:rsidRDefault="00030E20">
      <w:pPr>
        <w:rPr>
          <w:rFonts w:ascii="Arial" w:eastAsia="Arial" w:hAnsi="Arial" w:cs="Arial"/>
          <w:sz w:val="23"/>
          <w:szCs w:val="23"/>
        </w:rPr>
      </w:pPr>
      <w:r>
        <w:rPr>
          <w:rFonts w:ascii="Arial" w:eastAsia="Arial" w:hAnsi="Arial" w:cs="Arial"/>
          <w:i/>
          <w:color w:val="FF0000"/>
          <w:sz w:val="23"/>
          <w:szCs w:val="23"/>
        </w:rPr>
        <w:t>Grading Policy Example #1</w:t>
      </w:r>
      <w:r>
        <w:rPr>
          <w:rFonts w:ascii="Arial" w:eastAsia="Arial" w:hAnsi="Arial" w:cs="Arial"/>
          <w:sz w:val="23"/>
          <w:szCs w:val="23"/>
        </w:rPr>
        <w:t>: Late work will not be accepted and no make-up exams will be given under any circumstances.</w:t>
      </w:r>
    </w:p>
    <w:p w14:paraId="29F402C9" w14:textId="77777777" w:rsidR="00054977" w:rsidRDefault="00054977">
      <w:pPr>
        <w:rPr>
          <w:rFonts w:ascii="Arial" w:eastAsia="Arial" w:hAnsi="Arial" w:cs="Arial"/>
          <w:sz w:val="23"/>
          <w:szCs w:val="23"/>
        </w:rPr>
      </w:pPr>
    </w:p>
    <w:p w14:paraId="111BAE84" w14:textId="77777777" w:rsidR="00054977" w:rsidRDefault="00030E20">
      <w:pPr>
        <w:rPr>
          <w:rFonts w:ascii="Arial" w:eastAsia="Arial" w:hAnsi="Arial" w:cs="Arial"/>
          <w:sz w:val="23"/>
          <w:szCs w:val="23"/>
        </w:rPr>
      </w:pPr>
      <w:r>
        <w:rPr>
          <w:rFonts w:ascii="Arial" w:eastAsia="Arial" w:hAnsi="Arial" w:cs="Arial"/>
          <w:i/>
          <w:color w:val="FF0000"/>
          <w:sz w:val="23"/>
          <w:szCs w:val="23"/>
        </w:rPr>
        <w:t>Grading Policy Example #</w:t>
      </w:r>
      <w:r>
        <w:rPr>
          <w:rFonts w:ascii="Arial" w:eastAsia="Arial" w:hAnsi="Arial" w:cs="Arial"/>
          <w:color w:val="FF0000"/>
          <w:sz w:val="23"/>
          <w:szCs w:val="23"/>
        </w:rPr>
        <w:t>2</w:t>
      </w:r>
      <w:r>
        <w:rPr>
          <w:rFonts w:ascii="Arial" w:eastAsia="Arial" w:hAnsi="Arial" w:cs="Arial"/>
          <w:sz w:val="23"/>
          <w:szCs w:val="23"/>
        </w:rPr>
        <w:t>:</w:t>
      </w:r>
      <w:r>
        <w:rPr>
          <w:rFonts w:ascii="Arial" w:eastAsia="Arial" w:hAnsi="Arial" w:cs="Arial"/>
          <w:color w:val="FF0000"/>
          <w:sz w:val="23"/>
          <w:szCs w:val="23"/>
        </w:rPr>
        <w:t xml:space="preserve"> </w:t>
      </w:r>
      <w:r>
        <w:rPr>
          <w:rFonts w:ascii="Arial" w:eastAsia="Arial" w:hAnsi="Arial" w:cs="Arial"/>
          <w:sz w:val="23"/>
          <w:szCs w:val="23"/>
        </w:rPr>
        <w:t>Late assignments will not be accepted without a medical, military, legal, or JSU extracurricular activity written excuse.</w:t>
      </w:r>
    </w:p>
    <w:p w14:paraId="6E02BB18" w14:textId="77777777" w:rsidR="00054977" w:rsidRDefault="00054977">
      <w:pPr>
        <w:rPr>
          <w:rFonts w:ascii="Arial" w:eastAsia="Arial" w:hAnsi="Arial" w:cs="Arial"/>
          <w:sz w:val="23"/>
          <w:szCs w:val="23"/>
        </w:rPr>
      </w:pPr>
    </w:p>
    <w:p w14:paraId="79D069F2" w14:textId="77777777" w:rsidR="00054977" w:rsidRDefault="00054977">
      <w:pPr>
        <w:rPr>
          <w:rFonts w:ascii="Arial" w:eastAsia="Arial" w:hAnsi="Arial" w:cs="Arial"/>
          <w:sz w:val="23"/>
          <w:szCs w:val="23"/>
        </w:rPr>
      </w:pPr>
    </w:p>
    <w:p w14:paraId="4B7D6E36" w14:textId="77777777" w:rsidR="00054977" w:rsidRDefault="00030E20">
      <w:pPr>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Provide a statement and a chart showing how final grades will be determined and the minimum requirements for successfully completing the course. Two examples are provided for you: one that uses weighted assignments and one that considers the points earned.</w:t>
      </w:r>
    </w:p>
    <w:p w14:paraId="25F9ECDA" w14:textId="77777777" w:rsidR="00054977" w:rsidRDefault="00054977">
      <w:pPr>
        <w:rPr>
          <w:rFonts w:ascii="Arial" w:eastAsia="Arial" w:hAnsi="Arial" w:cs="Arial"/>
          <w:b/>
          <w:i/>
          <w:color w:val="222222"/>
          <w:sz w:val="22"/>
          <w:szCs w:val="22"/>
        </w:rPr>
      </w:pPr>
    </w:p>
    <w:p w14:paraId="00003BDE" w14:textId="77777777" w:rsidR="00054977" w:rsidRDefault="00030E20">
      <w:pPr>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Example of grading policy statement using weighted assignments </w:t>
      </w:r>
    </w:p>
    <w:p w14:paraId="240570DE" w14:textId="77777777" w:rsidR="00054977" w:rsidRDefault="00054977">
      <w:pPr>
        <w:rPr>
          <w:rFonts w:ascii="Arial" w:eastAsia="Arial" w:hAnsi="Arial" w:cs="Arial"/>
          <w:b/>
          <w:color w:val="FF0000"/>
          <w:sz w:val="22"/>
          <w:szCs w:val="22"/>
        </w:rPr>
      </w:pPr>
    </w:p>
    <w:p w14:paraId="7FC7B77B" w14:textId="77777777" w:rsidR="00054977" w:rsidRDefault="00030E20">
      <w:pPr>
        <w:rPr>
          <w:rFonts w:ascii="Arial" w:eastAsia="Arial" w:hAnsi="Arial" w:cs="Arial"/>
          <w:color w:val="222222"/>
          <w:sz w:val="22"/>
          <w:szCs w:val="22"/>
        </w:rPr>
      </w:pPr>
      <w:r>
        <w:rPr>
          <w:rFonts w:ascii="Arial" w:eastAsia="Arial" w:hAnsi="Arial" w:cs="Arial"/>
          <w:color w:val="222222"/>
          <w:sz w:val="22"/>
          <w:szCs w:val="22"/>
        </w:rPr>
        <w:t>Final grades will be calculated using weighted assignment groups that equal 100 percent.  All grades will be posted in Canvas.  Frequently check your progress by selecting Grades from the course menu.</w:t>
      </w:r>
    </w:p>
    <w:p w14:paraId="2BD6F893" w14:textId="77777777" w:rsidR="00054977" w:rsidRDefault="00054977">
      <w:pPr>
        <w:widowControl w:val="0"/>
        <w:rPr>
          <w:rFonts w:ascii="Arial" w:eastAsia="Arial" w:hAnsi="Arial" w:cs="Arial"/>
          <w:b/>
          <w:color w:val="1F3863"/>
          <w:sz w:val="22"/>
          <w:szCs w:val="22"/>
          <w:u w:val="single"/>
        </w:rPr>
      </w:pPr>
    </w:p>
    <w:p w14:paraId="710AE1DC" w14:textId="77777777" w:rsidR="00054977" w:rsidRDefault="00030E20">
      <w:pPr>
        <w:widowControl w:val="0"/>
        <w:spacing w:before="90"/>
        <w:rPr>
          <w:rFonts w:ascii="Arial" w:eastAsia="Arial" w:hAnsi="Arial" w:cs="Arial"/>
          <w:b/>
          <w:color w:val="1F3863"/>
          <w:sz w:val="22"/>
          <w:szCs w:val="22"/>
        </w:rPr>
      </w:pPr>
      <w:r>
        <w:rPr>
          <w:rFonts w:ascii="Arial" w:eastAsia="Arial" w:hAnsi="Arial" w:cs="Arial"/>
          <w:b/>
          <w:color w:val="1F3863"/>
          <w:sz w:val="22"/>
          <w:szCs w:val="22"/>
        </w:rPr>
        <w:t>METHOD OF STUDENT EVALUATION</w:t>
      </w:r>
    </w:p>
    <w:p w14:paraId="4987B98B" w14:textId="77777777" w:rsidR="00054977" w:rsidRDefault="00054977">
      <w:pPr>
        <w:rPr>
          <w:rFonts w:ascii="Arial" w:eastAsia="Arial" w:hAnsi="Arial" w:cs="Arial"/>
          <w:b/>
          <w:color w:val="222222"/>
          <w:sz w:val="22"/>
          <w:szCs w:val="22"/>
        </w:rPr>
      </w:pPr>
    </w:p>
    <w:tbl>
      <w:tblPr>
        <w:tblStyle w:val="3"/>
        <w:tblW w:w="54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1"/>
        <w:gridCol w:w="2160"/>
      </w:tblGrid>
      <w:tr w:rsidR="00054977" w14:paraId="33D8151F" w14:textId="77777777">
        <w:tc>
          <w:tcPr>
            <w:tcW w:w="3311" w:type="dxa"/>
          </w:tcPr>
          <w:p w14:paraId="76E5F6D0" w14:textId="77777777" w:rsidR="00054977" w:rsidRDefault="00030E20">
            <w:pPr>
              <w:rPr>
                <w:rFonts w:ascii="Arial" w:eastAsia="Arial" w:hAnsi="Arial" w:cs="Arial"/>
                <w:b/>
                <w:color w:val="222222"/>
              </w:rPr>
            </w:pPr>
            <w:r>
              <w:rPr>
                <w:rFonts w:ascii="Arial" w:eastAsia="Arial" w:hAnsi="Arial" w:cs="Arial"/>
                <w:b/>
                <w:color w:val="222222"/>
              </w:rPr>
              <w:t>Assignment Weights</w:t>
            </w:r>
          </w:p>
        </w:tc>
        <w:tc>
          <w:tcPr>
            <w:tcW w:w="2160" w:type="dxa"/>
          </w:tcPr>
          <w:p w14:paraId="6F3A8A49" w14:textId="77777777" w:rsidR="00054977" w:rsidRDefault="00030E20">
            <w:pPr>
              <w:rPr>
                <w:rFonts w:ascii="Arial" w:eastAsia="Arial" w:hAnsi="Arial" w:cs="Arial"/>
                <w:b/>
                <w:color w:val="222222"/>
              </w:rPr>
            </w:pPr>
            <w:r>
              <w:rPr>
                <w:rFonts w:ascii="Arial" w:eastAsia="Arial" w:hAnsi="Arial" w:cs="Arial"/>
                <w:b/>
                <w:color w:val="222222"/>
              </w:rPr>
              <w:t>Percent</w:t>
            </w:r>
          </w:p>
        </w:tc>
      </w:tr>
      <w:tr w:rsidR="00054977" w14:paraId="1A519198" w14:textId="77777777">
        <w:tc>
          <w:tcPr>
            <w:tcW w:w="3311" w:type="dxa"/>
          </w:tcPr>
          <w:p w14:paraId="03AF10D2" w14:textId="77777777" w:rsidR="00054977" w:rsidRDefault="00030E20">
            <w:pPr>
              <w:rPr>
                <w:rFonts w:ascii="Arial" w:eastAsia="Arial" w:hAnsi="Arial" w:cs="Arial"/>
                <w:color w:val="222222"/>
              </w:rPr>
            </w:pPr>
            <w:r>
              <w:rPr>
                <w:rFonts w:ascii="Arial" w:eastAsia="Arial" w:hAnsi="Arial" w:cs="Arial"/>
              </w:rPr>
              <w:t>1) Discussions/ Participation</w:t>
            </w:r>
          </w:p>
        </w:tc>
        <w:tc>
          <w:tcPr>
            <w:tcW w:w="2160" w:type="dxa"/>
          </w:tcPr>
          <w:p w14:paraId="6E24F17F" w14:textId="77777777" w:rsidR="00054977" w:rsidRDefault="00030E20">
            <w:pPr>
              <w:rPr>
                <w:rFonts w:ascii="Arial" w:eastAsia="Arial" w:hAnsi="Arial" w:cs="Arial"/>
                <w:b/>
                <w:color w:val="222222"/>
              </w:rPr>
            </w:pPr>
            <w:r>
              <w:rPr>
                <w:rFonts w:ascii="Arial" w:eastAsia="Arial" w:hAnsi="Arial" w:cs="Arial"/>
              </w:rPr>
              <w:t>30%</w:t>
            </w:r>
          </w:p>
        </w:tc>
      </w:tr>
      <w:tr w:rsidR="00054977" w14:paraId="0A84DE0E" w14:textId="77777777">
        <w:tc>
          <w:tcPr>
            <w:tcW w:w="3311" w:type="dxa"/>
          </w:tcPr>
          <w:p w14:paraId="464B42D2" w14:textId="77777777" w:rsidR="00054977" w:rsidRDefault="00030E20">
            <w:pPr>
              <w:rPr>
                <w:rFonts w:ascii="Arial" w:eastAsia="Arial" w:hAnsi="Arial" w:cs="Arial"/>
                <w:b/>
                <w:color w:val="222222"/>
              </w:rPr>
            </w:pPr>
            <w:r>
              <w:rPr>
                <w:rFonts w:ascii="Arial" w:eastAsia="Arial" w:hAnsi="Arial" w:cs="Arial"/>
              </w:rPr>
              <w:t>2) Assignments</w:t>
            </w:r>
          </w:p>
        </w:tc>
        <w:tc>
          <w:tcPr>
            <w:tcW w:w="2160" w:type="dxa"/>
          </w:tcPr>
          <w:p w14:paraId="504F3A85" w14:textId="77777777" w:rsidR="00054977" w:rsidRDefault="00030E20">
            <w:pPr>
              <w:rPr>
                <w:rFonts w:ascii="Arial" w:eastAsia="Arial" w:hAnsi="Arial" w:cs="Arial"/>
                <w:b/>
                <w:color w:val="222222"/>
              </w:rPr>
            </w:pPr>
            <w:r>
              <w:rPr>
                <w:rFonts w:ascii="Arial" w:eastAsia="Arial" w:hAnsi="Arial" w:cs="Arial"/>
              </w:rPr>
              <w:t>40%</w:t>
            </w:r>
          </w:p>
        </w:tc>
      </w:tr>
      <w:tr w:rsidR="00054977" w14:paraId="2FAD08ED" w14:textId="77777777">
        <w:tc>
          <w:tcPr>
            <w:tcW w:w="3311" w:type="dxa"/>
          </w:tcPr>
          <w:p w14:paraId="26477B7B" w14:textId="77777777" w:rsidR="00054977" w:rsidRDefault="00030E20">
            <w:pPr>
              <w:rPr>
                <w:rFonts w:ascii="Arial" w:eastAsia="Arial" w:hAnsi="Arial" w:cs="Arial"/>
                <w:b/>
                <w:color w:val="222222"/>
              </w:rPr>
            </w:pPr>
            <w:r>
              <w:rPr>
                <w:rFonts w:ascii="Arial" w:eastAsia="Arial" w:hAnsi="Arial" w:cs="Arial"/>
              </w:rPr>
              <w:t>3) Quizzes</w:t>
            </w:r>
          </w:p>
        </w:tc>
        <w:tc>
          <w:tcPr>
            <w:tcW w:w="2160" w:type="dxa"/>
          </w:tcPr>
          <w:p w14:paraId="1F58E099" w14:textId="77777777" w:rsidR="00054977" w:rsidRDefault="00030E20">
            <w:pPr>
              <w:rPr>
                <w:rFonts w:ascii="Arial" w:eastAsia="Arial" w:hAnsi="Arial" w:cs="Arial"/>
                <w:b/>
                <w:color w:val="222222"/>
              </w:rPr>
            </w:pPr>
            <w:r>
              <w:rPr>
                <w:rFonts w:ascii="Arial" w:eastAsia="Arial" w:hAnsi="Arial" w:cs="Arial"/>
              </w:rPr>
              <w:t>20%</w:t>
            </w:r>
          </w:p>
        </w:tc>
      </w:tr>
      <w:tr w:rsidR="00054977" w14:paraId="5B0BDE2F" w14:textId="77777777">
        <w:tc>
          <w:tcPr>
            <w:tcW w:w="3311" w:type="dxa"/>
          </w:tcPr>
          <w:p w14:paraId="1C3C408B" w14:textId="77777777" w:rsidR="00054977" w:rsidRDefault="00030E20">
            <w:pPr>
              <w:rPr>
                <w:rFonts w:ascii="Arial" w:eastAsia="Arial" w:hAnsi="Arial" w:cs="Arial"/>
                <w:b/>
                <w:color w:val="222222"/>
              </w:rPr>
            </w:pPr>
            <w:r>
              <w:rPr>
                <w:rFonts w:ascii="Arial" w:eastAsia="Arial" w:hAnsi="Arial" w:cs="Arial"/>
              </w:rPr>
              <w:t>4) Comprehensive Final</w:t>
            </w:r>
          </w:p>
        </w:tc>
        <w:tc>
          <w:tcPr>
            <w:tcW w:w="2160" w:type="dxa"/>
          </w:tcPr>
          <w:p w14:paraId="4E84E32C" w14:textId="77777777" w:rsidR="00054977" w:rsidRDefault="00030E20">
            <w:pPr>
              <w:rPr>
                <w:rFonts w:ascii="Arial" w:eastAsia="Arial" w:hAnsi="Arial" w:cs="Arial"/>
                <w:b/>
                <w:color w:val="222222"/>
              </w:rPr>
            </w:pPr>
            <w:r>
              <w:rPr>
                <w:rFonts w:ascii="Arial" w:eastAsia="Arial" w:hAnsi="Arial" w:cs="Arial"/>
              </w:rPr>
              <w:t>10%</w:t>
            </w:r>
          </w:p>
        </w:tc>
      </w:tr>
      <w:tr w:rsidR="00054977" w14:paraId="60E22300" w14:textId="77777777">
        <w:tc>
          <w:tcPr>
            <w:tcW w:w="3311" w:type="dxa"/>
          </w:tcPr>
          <w:p w14:paraId="71578AB0" w14:textId="77777777" w:rsidR="00054977" w:rsidRDefault="00030E20">
            <w:pPr>
              <w:rPr>
                <w:rFonts w:ascii="Arial" w:eastAsia="Arial" w:hAnsi="Arial" w:cs="Arial"/>
                <w:b/>
                <w:color w:val="222222"/>
              </w:rPr>
            </w:pPr>
            <w:r>
              <w:rPr>
                <w:rFonts w:ascii="Arial" w:eastAsia="Arial" w:hAnsi="Arial" w:cs="Arial"/>
                <w:b/>
              </w:rPr>
              <w:t>TOTAL</w:t>
            </w:r>
          </w:p>
        </w:tc>
        <w:tc>
          <w:tcPr>
            <w:tcW w:w="2160" w:type="dxa"/>
          </w:tcPr>
          <w:p w14:paraId="46706511" w14:textId="77777777" w:rsidR="00054977" w:rsidRDefault="00030E20">
            <w:pPr>
              <w:rPr>
                <w:rFonts w:ascii="Arial" w:eastAsia="Arial" w:hAnsi="Arial" w:cs="Arial"/>
                <w:b/>
                <w:color w:val="222222"/>
              </w:rPr>
            </w:pPr>
            <w:r>
              <w:rPr>
                <w:rFonts w:ascii="Arial" w:eastAsia="Arial" w:hAnsi="Arial" w:cs="Arial"/>
                <w:b/>
              </w:rPr>
              <w:t>100%</w:t>
            </w:r>
          </w:p>
        </w:tc>
      </w:tr>
    </w:tbl>
    <w:p w14:paraId="5E65B16E" w14:textId="77777777" w:rsidR="00054977" w:rsidRDefault="00054977">
      <w:pPr>
        <w:rPr>
          <w:rFonts w:ascii="Arial" w:eastAsia="Arial" w:hAnsi="Arial" w:cs="Arial"/>
          <w:b/>
          <w:color w:val="222222"/>
          <w:sz w:val="22"/>
          <w:szCs w:val="22"/>
        </w:rPr>
      </w:pPr>
    </w:p>
    <w:p w14:paraId="7E54C184" w14:textId="77777777" w:rsidR="00054977" w:rsidRDefault="00030E20">
      <w:pPr>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Example of grading policy statement using points earned</w:t>
      </w:r>
    </w:p>
    <w:p w14:paraId="1490EF20" w14:textId="77777777" w:rsidR="00054977" w:rsidRDefault="00054977">
      <w:pPr>
        <w:rPr>
          <w:rFonts w:ascii="Arial" w:eastAsia="Arial" w:hAnsi="Arial" w:cs="Arial"/>
          <w:b/>
          <w:color w:val="FF0000"/>
          <w:sz w:val="22"/>
          <w:szCs w:val="22"/>
        </w:rPr>
      </w:pPr>
    </w:p>
    <w:p w14:paraId="17325001" w14:textId="77777777" w:rsidR="00054977" w:rsidRDefault="00030E20">
      <w:pPr>
        <w:rPr>
          <w:rFonts w:ascii="Arial" w:eastAsia="Arial" w:hAnsi="Arial" w:cs="Arial"/>
          <w:color w:val="222222"/>
          <w:sz w:val="22"/>
          <w:szCs w:val="22"/>
        </w:rPr>
      </w:pPr>
      <w:r>
        <w:rPr>
          <w:rFonts w:ascii="Arial" w:eastAsia="Arial" w:hAnsi="Arial" w:cs="Arial"/>
          <w:sz w:val="22"/>
          <w:szCs w:val="22"/>
        </w:rPr>
        <w:t xml:space="preserve">The final grade for this course will be determined based on points achieved in the following areas. </w:t>
      </w:r>
      <w:r>
        <w:rPr>
          <w:rFonts w:ascii="Arial" w:eastAsia="Arial" w:hAnsi="Arial" w:cs="Arial"/>
          <w:color w:val="222222"/>
          <w:sz w:val="22"/>
          <w:szCs w:val="22"/>
        </w:rPr>
        <w:t>All grades will be posted in Canvas.  Frequently check your progress by selecting Grades from the course menu.</w:t>
      </w:r>
    </w:p>
    <w:p w14:paraId="003404BE" w14:textId="77777777" w:rsidR="00054977" w:rsidRDefault="00054977">
      <w:pPr>
        <w:rPr>
          <w:rFonts w:ascii="Arial" w:eastAsia="Arial" w:hAnsi="Arial" w:cs="Arial"/>
          <w:b/>
          <w:color w:val="222222"/>
          <w:sz w:val="22"/>
          <w:szCs w:val="22"/>
        </w:rPr>
      </w:pPr>
    </w:p>
    <w:tbl>
      <w:tblPr>
        <w:tblStyle w:val="2"/>
        <w:tblW w:w="54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1"/>
        <w:gridCol w:w="2160"/>
      </w:tblGrid>
      <w:tr w:rsidR="00054977" w14:paraId="561A4BFA" w14:textId="77777777">
        <w:tc>
          <w:tcPr>
            <w:tcW w:w="3311" w:type="dxa"/>
          </w:tcPr>
          <w:p w14:paraId="66A6A059" w14:textId="77777777" w:rsidR="00054977" w:rsidRDefault="00030E20">
            <w:pPr>
              <w:rPr>
                <w:rFonts w:ascii="Arial" w:eastAsia="Arial" w:hAnsi="Arial" w:cs="Arial"/>
                <w:b/>
                <w:color w:val="222222"/>
              </w:rPr>
            </w:pPr>
            <w:r>
              <w:rPr>
                <w:rFonts w:ascii="Arial" w:eastAsia="Arial" w:hAnsi="Arial" w:cs="Arial"/>
                <w:b/>
                <w:color w:val="222222"/>
              </w:rPr>
              <w:t xml:space="preserve">Assignment </w:t>
            </w:r>
          </w:p>
        </w:tc>
        <w:tc>
          <w:tcPr>
            <w:tcW w:w="2160" w:type="dxa"/>
          </w:tcPr>
          <w:p w14:paraId="2162606F" w14:textId="77777777" w:rsidR="00054977" w:rsidRDefault="00030E20">
            <w:pPr>
              <w:rPr>
                <w:rFonts w:ascii="Arial" w:eastAsia="Arial" w:hAnsi="Arial" w:cs="Arial"/>
                <w:b/>
                <w:color w:val="222222"/>
              </w:rPr>
            </w:pPr>
            <w:r>
              <w:rPr>
                <w:rFonts w:ascii="Arial" w:eastAsia="Arial" w:hAnsi="Arial" w:cs="Arial"/>
                <w:b/>
                <w:color w:val="222222"/>
              </w:rPr>
              <w:t>Total Points Possible</w:t>
            </w:r>
          </w:p>
        </w:tc>
      </w:tr>
      <w:tr w:rsidR="00054977" w14:paraId="42EC2CA0" w14:textId="77777777">
        <w:tc>
          <w:tcPr>
            <w:tcW w:w="3311" w:type="dxa"/>
          </w:tcPr>
          <w:p w14:paraId="49E1A4DD" w14:textId="77777777" w:rsidR="00054977" w:rsidRDefault="00030E20">
            <w:pPr>
              <w:rPr>
                <w:rFonts w:ascii="Arial" w:eastAsia="Arial" w:hAnsi="Arial" w:cs="Arial"/>
                <w:color w:val="222222"/>
              </w:rPr>
            </w:pPr>
            <w:r>
              <w:rPr>
                <w:rFonts w:ascii="Arial" w:eastAsia="Arial" w:hAnsi="Arial" w:cs="Arial"/>
              </w:rPr>
              <w:t>1) Discussions/ Participation – 5 points each</w:t>
            </w:r>
          </w:p>
        </w:tc>
        <w:tc>
          <w:tcPr>
            <w:tcW w:w="2160" w:type="dxa"/>
          </w:tcPr>
          <w:p w14:paraId="707E9377" w14:textId="77777777" w:rsidR="00054977" w:rsidRDefault="00030E20">
            <w:pPr>
              <w:rPr>
                <w:rFonts w:ascii="Arial" w:eastAsia="Arial" w:hAnsi="Arial" w:cs="Arial"/>
                <w:color w:val="222222"/>
              </w:rPr>
            </w:pPr>
            <w:r>
              <w:rPr>
                <w:rFonts w:ascii="Arial" w:eastAsia="Arial" w:hAnsi="Arial" w:cs="Arial"/>
                <w:color w:val="222222"/>
              </w:rPr>
              <w:t>50</w:t>
            </w:r>
          </w:p>
        </w:tc>
      </w:tr>
      <w:tr w:rsidR="00054977" w14:paraId="7F980721" w14:textId="77777777">
        <w:tc>
          <w:tcPr>
            <w:tcW w:w="3311" w:type="dxa"/>
          </w:tcPr>
          <w:p w14:paraId="7978BB48" w14:textId="77777777" w:rsidR="00054977" w:rsidRDefault="00030E20">
            <w:pPr>
              <w:rPr>
                <w:rFonts w:ascii="Arial" w:eastAsia="Arial" w:hAnsi="Arial" w:cs="Arial"/>
                <w:b/>
                <w:color w:val="222222"/>
              </w:rPr>
            </w:pPr>
            <w:r>
              <w:rPr>
                <w:rFonts w:ascii="Arial" w:eastAsia="Arial" w:hAnsi="Arial" w:cs="Arial"/>
              </w:rPr>
              <w:t>2) Assignments – 10 points each</w:t>
            </w:r>
          </w:p>
        </w:tc>
        <w:tc>
          <w:tcPr>
            <w:tcW w:w="2160" w:type="dxa"/>
          </w:tcPr>
          <w:p w14:paraId="27B5AC19" w14:textId="77777777" w:rsidR="00054977" w:rsidRDefault="00030E20">
            <w:pPr>
              <w:rPr>
                <w:rFonts w:ascii="Arial" w:eastAsia="Arial" w:hAnsi="Arial" w:cs="Arial"/>
                <w:b/>
                <w:color w:val="222222"/>
              </w:rPr>
            </w:pPr>
            <w:r>
              <w:rPr>
                <w:rFonts w:ascii="Arial" w:eastAsia="Arial" w:hAnsi="Arial" w:cs="Arial"/>
              </w:rPr>
              <w:t>50</w:t>
            </w:r>
          </w:p>
        </w:tc>
      </w:tr>
      <w:tr w:rsidR="00054977" w14:paraId="142E1EA5" w14:textId="77777777">
        <w:tc>
          <w:tcPr>
            <w:tcW w:w="3311" w:type="dxa"/>
          </w:tcPr>
          <w:p w14:paraId="06568B35" w14:textId="77777777" w:rsidR="00054977" w:rsidRDefault="00030E20">
            <w:pPr>
              <w:rPr>
                <w:rFonts w:ascii="Arial" w:eastAsia="Arial" w:hAnsi="Arial" w:cs="Arial"/>
                <w:b/>
                <w:color w:val="222222"/>
              </w:rPr>
            </w:pPr>
            <w:r>
              <w:rPr>
                <w:rFonts w:ascii="Arial" w:eastAsia="Arial" w:hAnsi="Arial" w:cs="Arial"/>
              </w:rPr>
              <w:t>3) Quizzes – 15 points each</w:t>
            </w:r>
          </w:p>
        </w:tc>
        <w:tc>
          <w:tcPr>
            <w:tcW w:w="2160" w:type="dxa"/>
          </w:tcPr>
          <w:p w14:paraId="41271A70" w14:textId="77777777" w:rsidR="00054977" w:rsidRDefault="00030E20">
            <w:pPr>
              <w:rPr>
                <w:rFonts w:ascii="Arial" w:eastAsia="Arial" w:hAnsi="Arial" w:cs="Arial"/>
                <w:b/>
                <w:color w:val="222222"/>
              </w:rPr>
            </w:pPr>
            <w:r>
              <w:rPr>
                <w:rFonts w:ascii="Arial" w:eastAsia="Arial" w:hAnsi="Arial" w:cs="Arial"/>
              </w:rPr>
              <w:t>45</w:t>
            </w:r>
          </w:p>
        </w:tc>
      </w:tr>
      <w:tr w:rsidR="00054977" w14:paraId="37A0659C" w14:textId="77777777">
        <w:tc>
          <w:tcPr>
            <w:tcW w:w="3311" w:type="dxa"/>
          </w:tcPr>
          <w:p w14:paraId="485A5F41" w14:textId="77777777" w:rsidR="00054977" w:rsidRDefault="00030E20">
            <w:pPr>
              <w:rPr>
                <w:rFonts w:ascii="Arial" w:eastAsia="Arial" w:hAnsi="Arial" w:cs="Arial"/>
                <w:b/>
                <w:color w:val="222222"/>
              </w:rPr>
            </w:pPr>
            <w:r>
              <w:rPr>
                <w:rFonts w:ascii="Arial" w:eastAsia="Arial" w:hAnsi="Arial" w:cs="Arial"/>
              </w:rPr>
              <w:t>4) Comprehensive Final</w:t>
            </w:r>
          </w:p>
        </w:tc>
        <w:tc>
          <w:tcPr>
            <w:tcW w:w="2160" w:type="dxa"/>
          </w:tcPr>
          <w:p w14:paraId="4E052D1C" w14:textId="77777777" w:rsidR="00054977" w:rsidRDefault="00030E20">
            <w:pPr>
              <w:rPr>
                <w:rFonts w:ascii="Arial" w:eastAsia="Arial" w:hAnsi="Arial" w:cs="Arial"/>
                <w:b/>
                <w:color w:val="222222"/>
              </w:rPr>
            </w:pPr>
            <w:r>
              <w:rPr>
                <w:rFonts w:ascii="Arial" w:eastAsia="Arial" w:hAnsi="Arial" w:cs="Arial"/>
              </w:rPr>
              <w:t>100</w:t>
            </w:r>
          </w:p>
        </w:tc>
      </w:tr>
      <w:tr w:rsidR="00054977" w14:paraId="3B150E48" w14:textId="77777777">
        <w:tc>
          <w:tcPr>
            <w:tcW w:w="3311" w:type="dxa"/>
          </w:tcPr>
          <w:p w14:paraId="1F66F4BB" w14:textId="77777777" w:rsidR="00054977" w:rsidRDefault="00030E20">
            <w:pPr>
              <w:rPr>
                <w:rFonts w:ascii="Arial" w:eastAsia="Arial" w:hAnsi="Arial" w:cs="Arial"/>
                <w:b/>
                <w:color w:val="222222"/>
              </w:rPr>
            </w:pPr>
            <w:r>
              <w:rPr>
                <w:rFonts w:ascii="Arial" w:eastAsia="Arial" w:hAnsi="Arial" w:cs="Arial"/>
                <w:b/>
              </w:rPr>
              <w:t>TOTAL</w:t>
            </w:r>
          </w:p>
        </w:tc>
        <w:tc>
          <w:tcPr>
            <w:tcW w:w="2160" w:type="dxa"/>
          </w:tcPr>
          <w:p w14:paraId="4BC7625B" w14:textId="77777777" w:rsidR="00054977" w:rsidRDefault="00030E20">
            <w:pPr>
              <w:rPr>
                <w:rFonts w:ascii="Arial" w:eastAsia="Arial" w:hAnsi="Arial" w:cs="Arial"/>
                <w:b/>
                <w:color w:val="222222"/>
              </w:rPr>
            </w:pPr>
            <w:r>
              <w:rPr>
                <w:rFonts w:ascii="Arial" w:eastAsia="Arial" w:hAnsi="Arial" w:cs="Arial"/>
                <w:b/>
              </w:rPr>
              <w:t>245</w:t>
            </w:r>
          </w:p>
        </w:tc>
      </w:tr>
    </w:tbl>
    <w:p w14:paraId="31D1B61A" w14:textId="77777777" w:rsidR="00054977" w:rsidRDefault="00054977">
      <w:pPr>
        <w:rPr>
          <w:rFonts w:ascii="Arial" w:eastAsia="Arial" w:hAnsi="Arial" w:cs="Arial"/>
          <w:b/>
          <w:color w:val="222222"/>
          <w:sz w:val="22"/>
          <w:szCs w:val="22"/>
        </w:rPr>
      </w:pPr>
    </w:p>
    <w:p w14:paraId="5543C408" w14:textId="77777777" w:rsidR="00054977" w:rsidRDefault="00030E20">
      <w:pPr>
        <w:widowControl w:val="0"/>
        <w:spacing w:before="90"/>
        <w:ind w:right="774"/>
        <w:rPr>
          <w:rFonts w:ascii="Arial" w:eastAsia="Arial" w:hAnsi="Arial" w:cs="Arial"/>
          <w:b/>
          <w:color w:val="1F3863"/>
          <w:sz w:val="22"/>
          <w:szCs w:val="22"/>
        </w:rPr>
      </w:pPr>
      <w:r>
        <w:rPr>
          <w:rFonts w:ascii="Arial" w:eastAsia="Arial" w:hAnsi="Arial" w:cs="Arial"/>
          <w:b/>
          <w:color w:val="1F3863"/>
          <w:sz w:val="22"/>
          <w:szCs w:val="22"/>
        </w:rPr>
        <w:t>Grading Scale</w:t>
      </w:r>
    </w:p>
    <w:p w14:paraId="23C456C7" w14:textId="77777777" w:rsidR="00054977" w:rsidRDefault="00030E20">
      <w:pPr>
        <w:widowControl w:val="0"/>
        <w:spacing w:before="90"/>
        <w:ind w:right="774"/>
        <w:rPr>
          <w:rFonts w:ascii="Arial" w:eastAsia="Arial" w:hAnsi="Arial" w:cs="Arial"/>
          <w:color w:val="FF0000"/>
          <w:sz w:val="22"/>
          <w:szCs w:val="22"/>
        </w:rPr>
      </w:pPr>
      <w:r>
        <w:rPr>
          <w:rFonts w:ascii="Arial" w:eastAsia="Arial" w:hAnsi="Arial" w:cs="Arial"/>
          <w:b/>
          <w:i/>
          <w:color w:val="222222"/>
          <w:sz w:val="22"/>
          <w:szCs w:val="22"/>
        </w:rPr>
        <w:lastRenderedPageBreak/>
        <w:t xml:space="preserve">Note to Instructor: </w:t>
      </w:r>
      <w:r>
        <w:rPr>
          <w:rFonts w:ascii="Arial" w:eastAsia="Arial" w:hAnsi="Arial" w:cs="Arial"/>
          <w:color w:val="FF0000"/>
          <w:sz w:val="22"/>
          <w:szCs w:val="22"/>
        </w:rPr>
        <w:t>Utilize the grading scale below on all course syllabi.</w:t>
      </w:r>
    </w:p>
    <w:p w14:paraId="3E41CB0A" w14:textId="77777777" w:rsidR="00054977" w:rsidRDefault="00054977">
      <w:pPr>
        <w:widowControl w:val="0"/>
        <w:spacing w:before="90"/>
        <w:ind w:right="774"/>
        <w:rPr>
          <w:rFonts w:ascii="Arial" w:eastAsia="Arial" w:hAnsi="Arial" w:cs="Arial"/>
          <w:b/>
          <w:color w:val="1F3863"/>
          <w:sz w:val="22"/>
          <w:szCs w:val="22"/>
          <w:u w:val="single"/>
        </w:rPr>
      </w:pPr>
    </w:p>
    <w:tbl>
      <w:tblPr>
        <w:tblStyle w:val="1"/>
        <w:tblW w:w="28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1"/>
      </w:tblGrid>
      <w:tr w:rsidR="00054977" w14:paraId="76A8D2F1" w14:textId="77777777">
        <w:tc>
          <w:tcPr>
            <w:tcW w:w="2861" w:type="dxa"/>
            <w:vAlign w:val="center"/>
          </w:tcPr>
          <w:p w14:paraId="7D1701B1" w14:textId="77777777" w:rsidR="00054977" w:rsidRDefault="00030E20">
            <w:pPr>
              <w:spacing w:before="90"/>
              <w:ind w:right="774"/>
              <w:rPr>
                <w:rFonts w:ascii="Arial" w:eastAsia="Arial" w:hAnsi="Arial" w:cs="Arial"/>
                <w:b/>
                <w:color w:val="1F3863"/>
                <w:u w:val="single"/>
              </w:rPr>
            </w:pPr>
            <w:r>
              <w:rPr>
                <w:rFonts w:ascii="Arial" w:eastAsia="Arial" w:hAnsi="Arial" w:cs="Arial"/>
              </w:rPr>
              <w:t>90-100 % = A</w:t>
            </w:r>
          </w:p>
        </w:tc>
      </w:tr>
      <w:tr w:rsidR="00054977" w14:paraId="3FE0C024" w14:textId="77777777">
        <w:tc>
          <w:tcPr>
            <w:tcW w:w="2861" w:type="dxa"/>
            <w:vAlign w:val="center"/>
          </w:tcPr>
          <w:p w14:paraId="45B15A44" w14:textId="77777777" w:rsidR="00054977" w:rsidRDefault="00030E20">
            <w:pPr>
              <w:spacing w:before="90"/>
              <w:ind w:right="774"/>
              <w:rPr>
                <w:rFonts w:ascii="Arial" w:eastAsia="Arial" w:hAnsi="Arial" w:cs="Arial"/>
                <w:b/>
                <w:color w:val="1F3863"/>
                <w:u w:val="single"/>
              </w:rPr>
            </w:pPr>
            <w:r>
              <w:rPr>
                <w:rFonts w:ascii="Arial" w:eastAsia="Arial" w:hAnsi="Arial" w:cs="Arial"/>
              </w:rPr>
              <w:t>80-89 % = B</w:t>
            </w:r>
          </w:p>
        </w:tc>
      </w:tr>
      <w:tr w:rsidR="00054977" w14:paraId="78640FC2" w14:textId="77777777">
        <w:tc>
          <w:tcPr>
            <w:tcW w:w="2861" w:type="dxa"/>
            <w:vAlign w:val="center"/>
          </w:tcPr>
          <w:p w14:paraId="2C37EBF6" w14:textId="77777777" w:rsidR="00054977" w:rsidRDefault="00030E20">
            <w:pPr>
              <w:spacing w:before="90"/>
              <w:ind w:right="774"/>
              <w:rPr>
                <w:rFonts w:ascii="Arial" w:eastAsia="Arial" w:hAnsi="Arial" w:cs="Arial"/>
                <w:b/>
                <w:color w:val="1F3863"/>
                <w:u w:val="single"/>
              </w:rPr>
            </w:pPr>
            <w:r>
              <w:rPr>
                <w:rFonts w:ascii="Arial" w:eastAsia="Arial" w:hAnsi="Arial" w:cs="Arial"/>
              </w:rPr>
              <w:t>70-79 % = C</w:t>
            </w:r>
          </w:p>
        </w:tc>
      </w:tr>
      <w:tr w:rsidR="00054977" w14:paraId="4FB28AE4" w14:textId="77777777">
        <w:tc>
          <w:tcPr>
            <w:tcW w:w="2861" w:type="dxa"/>
            <w:vAlign w:val="center"/>
          </w:tcPr>
          <w:p w14:paraId="31BD8C0D" w14:textId="77777777" w:rsidR="00054977" w:rsidRDefault="00030E20">
            <w:pPr>
              <w:spacing w:before="90"/>
              <w:ind w:right="774"/>
              <w:rPr>
                <w:rFonts w:ascii="Arial" w:eastAsia="Arial" w:hAnsi="Arial" w:cs="Arial"/>
                <w:b/>
                <w:color w:val="1F3863"/>
                <w:u w:val="single"/>
              </w:rPr>
            </w:pPr>
            <w:r>
              <w:rPr>
                <w:rFonts w:ascii="Arial" w:eastAsia="Arial" w:hAnsi="Arial" w:cs="Arial"/>
              </w:rPr>
              <w:t>60-69 % = D</w:t>
            </w:r>
          </w:p>
        </w:tc>
      </w:tr>
      <w:tr w:rsidR="00054977" w14:paraId="4E11693C" w14:textId="77777777">
        <w:tc>
          <w:tcPr>
            <w:tcW w:w="2861" w:type="dxa"/>
            <w:vAlign w:val="center"/>
          </w:tcPr>
          <w:p w14:paraId="0F872133" w14:textId="77777777" w:rsidR="00054977" w:rsidRDefault="00030E20">
            <w:pPr>
              <w:spacing w:before="90"/>
              <w:ind w:right="774"/>
              <w:rPr>
                <w:rFonts w:ascii="Arial" w:eastAsia="Arial" w:hAnsi="Arial" w:cs="Arial"/>
                <w:b/>
                <w:color w:val="1F3863"/>
                <w:u w:val="single"/>
              </w:rPr>
            </w:pPr>
            <w:r>
              <w:rPr>
                <w:rFonts w:ascii="Arial" w:eastAsia="Arial" w:hAnsi="Arial" w:cs="Arial"/>
              </w:rPr>
              <w:t>0-59 % = F</w:t>
            </w:r>
          </w:p>
        </w:tc>
      </w:tr>
    </w:tbl>
    <w:p w14:paraId="0CFEF61F" w14:textId="77777777" w:rsidR="00054977" w:rsidRDefault="00054977">
      <w:pPr>
        <w:widowControl w:val="0"/>
        <w:spacing w:before="90"/>
        <w:ind w:right="774"/>
        <w:rPr>
          <w:rFonts w:ascii="Arial" w:eastAsia="Arial" w:hAnsi="Arial" w:cs="Arial"/>
          <w:b/>
          <w:color w:val="1F3863"/>
          <w:sz w:val="22"/>
          <w:szCs w:val="22"/>
          <w:u w:val="single"/>
        </w:rPr>
      </w:pPr>
    </w:p>
    <w:p w14:paraId="2C34B624" w14:textId="77777777" w:rsidR="00054977" w:rsidRDefault="00030E20">
      <w:pPr>
        <w:widowControl w:val="0"/>
        <w:rPr>
          <w:rFonts w:ascii="Arial" w:eastAsia="Arial" w:hAnsi="Arial" w:cs="Arial"/>
          <w:b/>
          <w:color w:val="1F3863"/>
          <w:sz w:val="28"/>
          <w:szCs w:val="28"/>
        </w:rPr>
      </w:pPr>
      <w:r>
        <w:rPr>
          <w:rFonts w:ascii="Arial" w:eastAsia="Arial" w:hAnsi="Arial" w:cs="Arial"/>
          <w:b/>
          <w:color w:val="1F3863"/>
          <w:sz w:val="28"/>
          <w:szCs w:val="28"/>
        </w:rPr>
        <w:t>SECTION 6: COURSE POLICIES</w:t>
      </w:r>
    </w:p>
    <w:p w14:paraId="7D3C435D" w14:textId="77777777" w:rsidR="00054977" w:rsidRDefault="00054977">
      <w:pPr>
        <w:widowControl w:val="0"/>
        <w:spacing w:before="90"/>
        <w:ind w:right="782"/>
        <w:rPr>
          <w:rFonts w:ascii="Arial" w:eastAsia="Arial" w:hAnsi="Arial" w:cs="Arial"/>
          <w:sz w:val="22"/>
          <w:szCs w:val="22"/>
        </w:rPr>
      </w:pPr>
    </w:p>
    <w:p w14:paraId="0BF14126" w14:textId="77777777" w:rsidR="00054977" w:rsidRDefault="00030E20">
      <w:pPr>
        <w:widowControl w:val="0"/>
        <w:spacing w:before="90"/>
        <w:ind w:right="782"/>
        <w:rPr>
          <w:rFonts w:ascii="Arial" w:eastAsia="Arial" w:hAnsi="Arial" w:cs="Arial"/>
          <w:b/>
          <w:color w:val="1F3863"/>
          <w:sz w:val="22"/>
          <w:szCs w:val="22"/>
        </w:rPr>
      </w:pPr>
      <w:r>
        <w:rPr>
          <w:rFonts w:ascii="Arial" w:eastAsia="Arial" w:hAnsi="Arial" w:cs="Arial"/>
          <w:b/>
          <w:color w:val="1F3863"/>
          <w:sz w:val="22"/>
          <w:szCs w:val="22"/>
        </w:rPr>
        <w:t>ATTENDANCE POLICY</w:t>
      </w:r>
    </w:p>
    <w:p w14:paraId="415CF3BF" w14:textId="77777777" w:rsidR="00054977" w:rsidRDefault="00030E20">
      <w:pPr>
        <w:widowControl w:val="0"/>
        <w:spacing w:before="90"/>
        <w:ind w:right="782"/>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i/>
          <w:color w:val="FF0000"/>
          <w:sz w:val="22"/>
          <w:szCs w:val="22"/>
        </w:rPr>
        <w:t xml:space="preserve">Keep the Start of the Semester Attendance section below. Instructors should add their course-specific attendance policies below under the heading, </w:t>
      </w:r>
      <w:r>
        <w:rPr>
          <w:rFonts w:ascii="Arial" w:eastAsia="Arial" w:hAnsi="Arial" w:cs="Arial"/>
          <w:sz w:val="22"/>
          <w:szCs w:val="22"/>
        </w:rPr>
        <w:t xml:space="preserve">Course Attendance Policy. </w:t>
      </w:r>
      <w:r>
        <w:rPr>
          <w:rFonts w:ascii="Arial" w:eastAsia="Arial" w:hAnsi="Arial" w:cs="Arial"/>
          <w:color w:val="FF0000"/>
          <w:sz w:val="22"/>
          <w:szCs w:val="22"/>
        </w:rPr>
        <w:t xml:space="preserve">If the instructor does not have course-specific policies, please delete the </w:t>
      </w:r>
      <w:r>
        <w:rPr>
          <w:rFonts w:ascii="Arial" w:eastAsia="Arial" w:hAnsi="Arial" w:cs="Arial"/>
          <w:sz w:val="22"/>
          <w:szCs w:val="22"/>
        </w:rPr>
        <w:t xml:space="preserve">Course Attendance Policy </w:t>
      </w:r>
      <w:r>
        <w:rPr>
          <w:rFonts w:ascii="Arial" w:eastAsia="Arial" w:hAnsi="Arial" w:cs="Arial"/>
          <w:color w:val="FF0000"/>
          <w:sz w:val="22"/>
          <w:szCs w:val="22"/>
        </w:rPr>
        <w:t>header.</w:t>
      </w:r>
    </w:p>
    <w:p w14:paraId="25FFAEEB" w14:textId="77777777" w:rsidR="00054977" w:rsidRDefault="00054977">
      <w:pPr>
        <w:widowControl w:val="0"/>
        <w:spacing w:before="90"/>
        <w:ind w:right="782"/>
        <w:rPr>
          <w:rFonts w:ascii="Arial" w:eastAsia="Arial" w:hAnsi="Arial" w:cs="Arial"/>
          <w:color w:val="FF0000"/>
          <w:sz w:val="22"/>
          <w:szCs w:val="22"/>
        </w:rPr>
      </w:pPr>
    </w:p>
    <w:p w14:paraId="5CE6409D" w14:textId="77777777" w:rsidR="00054977" w:rsidRDefault="00030E20">
      <w:pPr>
        <w:spacing w:before="90" w:after="90"/>
        <w:rPr>
          <w:rFonts w:ascii="Arial" w:eastAsia="Arial" w:hAnsi="Arial" w:cs="Arial"/>
          <w:b/>
          <w:color w:val="333333"/>
          <w:sz w:val="22"/>
          <w:szCs w:val="22"/>
        </w:rPr>
      </w:pPr>
      <w:r>
        <w:rPr>
          <w:rFonts w:ascii="Arial" w:eastAsia="Arial" w:hAnsi="Arial" w:cs="Arial"/>
          <w:b/>
          <w:color w:val="333333"/>
          <w:sz w:val="22"/>
          <w:szCs w:val="22"/>
        </w:rPr>
        <w:t>Start of the Semester Attendance</w:t>
      </w:r>
    </w:p>
    <w:p w14:paraId="0849BFAC" w14:textId="77777777" w:rsidR="00054977" w:rsidRDefault="00030E20">
      <w:pPr>
        <w:spacing w:before="90" w:after="90"/>
        <w:rPr>
          <w:rFonts w:ascii="Arial" w:eastAsia="Arial" w:hAnsi="Arial" w:cs="Arial"/>
          <w:color w:val="333333"/>
          <w:sz w:val="22"/>
          <w:szCs w:val="22"/>
        </w:rPr>
      </w:pPr>
      <w:r>
        <w:rPr>
          <w:rFonts w:ascii="Arial" w:eastAsia="Arial" w:hAnsi="Arial" w:cs="Arial"/>
          <w:color w:val="333333"/>
          <w:sz w:val="22"/>
          <w:szCs w:val="22"/>
        </w:rPr>
        <w:t>To remain on the course roster beyond the attendance purge date (see the University’s academic calendar which can be found at: https://www.jsums.edu/academicaffairs/academic-calendar/), each student has to demonstrate that they are participating and academically engaged in their courses.</w:t>
      </w:r>
    </w:p>
    <w:p w14:paraId="104AEDE6" w14:textId="77777777" w:rsidR="00054977" w:rsidRDefault="00030E20">
      <w:pPr>
        <w:spacing w:before="90" w:after="90"/>
        <w:rPr>
          <w:rFonts w:ascii="Arial" w:eastAsia="Arial" w:hAnsi="Arial" w:cs="Arial"/>
          <w:color w:val="333333"/>
          <w:sz w:val="22"/>
          <w:szCs w:val="22"/>
        </w:rPr>
      </w:pPr>
      <w:r>
        <w:rPr>
          <w:rFonts w:ascii="Arial" w:eastAsia="Arial" w:hAnsi="Arial" w:cs="Arial"/>
          <w:color w:val="333333"/>
          <w:sz w:val="22"/>
          <w:szCs w:val="22"/>
        </w:rPr>
        <w:t>Academic engagement, as defined by the U.S. Department of Education, is active participation by a student in an instructional activity related to the student's course of study that includes, but is not limited to:</w:t>
      </w:r>
    </w:p>
    <w:p w14:paraId="25953DD0" w14:textId="77777777" w:rsidR="00054977" w:rsidRDefault="00030E20">
      <w:pPr>
        <w:numPr>
          <w:ilvl w:val="1"/>
          <w:numId w:val="13"/>
        </w:numPr>
        <w:ind w:left="480"/>
        <w:rPr>
          <w:rFonts w:ascii="Arial" w:eastAsia="Arial" w:hAnsi="Arial" w:cs="Arial"/>
          <w:color w:val="333333"/>
          <w:sz w:val="22"/>
          <w:szCs w:val="22"/>
        </w:rPr>
      </w:pPr>
      <w:r>
        <w:rPr>
          <w:rFonts w:ascii="Arial" w:eastAsia="Arial" w:hAnsi="Arial" w:cs="Arial"/>
          <w:color w:val="333333"/>
          <w:sz w:val="22"/>
          <w:szCs w:val="22"/>
        </w:rPr>
        <w:t>Attending (physically or online) asynchronous class, lecture, recitation, or field/laboratory activity where there is an opportunity for interaction between the instructor and students</w:t>
      </w:r>
    </w:p>
    <w:p w14:paraId="6971234F" w14:textId="77777777" w:rsidR="00054977" w:rsidRDefault="00030E20">
      <w:pPr>
        <w:numPr>
          <w:ilvl w:val="1"/>
          <w:numId w:val="13"/>
        </w:numPr>
        <w:ind w:left="480"/>
        <w:rPr>
          <w:rFonts w:ascii="Arial" w:eastAsia="Arial" w:hAnsi="Arial" w:cs="Arial"/>
          <w:color w:val="333333"/>
          <w:sz w:val="22"/>
          <w:szCs w:val="22"/>
        </w:rPr>
      </w:pPr>
      <w:r>
        <w:rPr>
          <w:rFonts w:ascii="Arial" w:eastAsia="Arial" w:hAnsi="Arial" w:cs="Arial"/>
          <w:color w:val="333333"/>
          <w:sz w:val="22"/>
          <w:szCs w:val="22"/>
        </w:rPr>
        <w:t>Submitting an academic assignment</w:t>
      </w:r>
    </w:p>
    <w:p w14:paraId="34648A3B" w14:textId="77777777" w:rsidR="00054977" w:rsidRDefault="00030E20">
      <w:pPr>
        <w:numPr>
          <w:ilvl w:val="1"/>
          <w:numId w:val="13"/>
        </w:numPr>
        <w:ind w:left="480"/>
        <w:rPr>
          <w:rFonts w:ascii="Arial" w:eastAsia="Arial" w:hAnsi="Arial" w:cs="Arial"/>
          <w:color w:val="333333"/>
          <w:sz w:val="22"/>
          <w:szCs w:val="22"/>
        </w:rPr>
      </w:pPr>
      <w:r>
        <w:rPr>
          <w:rFonts w:ascii="Arial" w:eastAsia="Arial" w:hAnsi="Arial" w:cs="Arial"/>
          <w:color w:val="333333"/>
          <w:sz w:val="22"/>
          <w:szCs w:val="22"/>
        </w:rPr>
        <w:t>Taking an assessment or exam</w:t>
      </w:r>
    </w:p>
    <w:p w14:paraId="1017CEEE" w14:textId="77777777" w:rsidR="00054977" w:rsidRDefault="00030E20">
      <w:pPr>
        <w:numPr>
          <w:ilvl w:val="1"/>
          <w:numId w:val="13"/>
        </w:numPr>
        <w:ind w:left="480"/>
        <w:rPr>
          <w:rFonts w:ascii="Arial" w:eastAsia="Arial" w:hAnsi="Arial" w:cs="Arial"/>
          <w:color w:val="333333"/>
          <w:sz w:val="22"/>
          <w:szCs w:val="22"/>
        </w:rPr>
      </w:pPr>
      <w:r>
        <w:rPr>
          <w:rFonts w:ascii="Arial" w:eastAsia="Arial" w:hAnsi="Arial" w:cs="Arial"/>
          <w:color w:val="333333"/>
          <w:sz w:val="22"/>
          <w:szCs w:val="22"/>
        </w:rPr>
        <w:t>Participating in a tutorial, webinar, or other computer-assisted instruction that is interactive.</w:t>
      </w:r>
    </w:p>
    <w:p w14:paraId="7C6A3D99" w14:textId="77777777" w:rsidR="00054977" w:rsidRDefault="00030E20">
      <w:pPr>
        <w:numPr>
          <w:ilvl w:val="1"/>
          <w:numId w:val="13"/>
        </w:numPr>
        <w:ind w:left="480"/>
        <w:rPr>
          <w:rFonts w:ascii="Arial" w:eastAsia="Arial" w:hAnsi="Arial" w:cs="Arial"/>
          <w:color w:val="333333"/>
          <w:sz w:val="22"/>
          <w:szCs w:val="22"/>
        </w:rPr>
      </w:pPr>
      <w:r>
        <w:rPr>
          <w:rFonts w:ascii="Arial" w:eastAsia="Arial" w:hAnsi="Arial" w:cs="Arial"/>
          <w:color w:val="333333"/>
          <w:sz w:val="22"/>
          <w:szCs w:val="22"/>
        </w:rPr>
        <w:t>Participating in a study group, group project, or online discussion assigned by the institution</w:t>
      </w:r>
    </w:p>
    <w:p w14:paraId="12CA1F2E" w14:textId="77777777" w:rsidR="00054977" w:rsidRDefault="00030E20">
      <w:pPr>
        <w:numPr>
          <w:ilvl w:val="1"/>
          <w:numId w:val="13"/>
        </w:numPr>
        <w:ind w:left="480"/>
        <w:rPr>
          <w:rFonts w:ascii="Arial" w:eastAsia="Arial" w:hAnsi="Arial" w:cs="Arial"/>
          <w:color w:val="333333"/>
          <w:sz w:val="22"/>
          <w:szCs w:val="22"/>
        </w:rPr>
      </w:pPr>
      <w:r>
        <w:rPr>
          <w:rFonts w:ascii="Arial" w:eastAsia="Arial" w:hAnsi="Arial" w:cs="Arial"/>
          <w:color w:val="333333"/>
          <w:sz w:val="22"/>
          <w:szCs w:val="22"/>
        </w:rPr>
        <w:t>Interacting with an instructor about academic matters</w:t>
      </w:r>
    </w:p>
    <w:p w14:paraId="6F1AE047" w14:textId="77777777" w:rsidR="00054977" w:rsidRDefault="00054977">
      <w:pPr>
        <w:ind w:left="480"/>
        <w:rPr>
          <w:rFonts w:ascii="Arial" w:eastAsia="Arial" w:hAnsi="Arial" w:cs="Arial"/>
          <w:color w:val="333333"/>
          <w:sz w:val="22"/>
          <w:szCs w:val="22"/>
        </w:rPr>
      </w:pPr>
    </w:p>
    <w:p w14:paraId="751B0950" w14:textId="77777777" w:rsidR="00054977" w:rsidRDefault="00030E20">
      <w:pPr>
        <w:rPr>
          <w:rFonts w:ascii="Arial" w:eastAsia="Arial" w:hAnsi="Arial" w:cs="Arial"/>
          <w:sz w:val="22"/>
          <w:szCs w:val="22"/>
        </w:rPr>
      </w:pPr>
      <w:r>
        <w:rPr>
          <w:rFonts w:ascii="Arial" w:eastAsia="Arial" w:hAnsi="Arial" w:cs="Arial"/>
          <w:sz w:val="22"/>
          <w:szCs w:val="22"/>
        </w:rPr>
        <w:t>Academic engagement is not:</w:t>
      </w:r>
    </w:p>
    <w:p w14:paraId="29413647" w14:textId="77777777" w:rsidR="00054977" w:rsidRDefault="00030E2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Logging on to an online class or tutorial without further participation.</w:t>
      </w:r>
    </w:p>
    <w:p w14:paraId="45CC1124" w14:textId="77777777" w:rsidR="00054977" w:rsidRDefault="00030E2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Emailing the instructor with a promise to participate and nothing more.</w:t>
      </w:r>
    </w:p>
    <w:p w14:paraId="40BA79A1" w14:textId="77777777" w:rsidR="00054977" w:rsidRDefault="00054977">
      <w:pPr>
        <w:rPr>
          <w:rFonts w:ascii="Arial" w:eastAsia="Arial" w:hAnsi="Arial" w:cs="Arial"/>
          <w:sz w:val="22"/>
          <w:szCs w:val="22"/>
        </w:rPr>
      </w:pPr>
    </w:p>
    <w:p w14:paraId="4CD8F060" w14:textId="77777777" w:rsidR="00054977" w:rsidRDefault="00030E20">
      <w:pPr>
        <w:rPr>
          <w:rFonts w:ascii="Arial" w:eastAsia="Arial" w:hAnsi="Arial" w:cs="Arial"/>
          <w:sz w:val="22"/>
          <w:szCs w:val="22"/>
        </w:rPr>
      </w:pPr>
      <w:r>
        <w:rPr>
          <w:rFonts w:ascii="Arial" w:eastAsia="Arial" w:hAnsi="Arial" w:cs="Arial"/>
          <w:sz w:val="22"/>
          <w:szCs w:val="22"/>
        </w:rPr>
        <w:t>Students who do not show academic engagement within the first 10 days of the semester will be reported as Not Attending to the Office of Registrar and Records and will be subsequently dropped from the course roster with no guarantee for reinstatement.</w:t>
      </w:r>
    </w:p>
    <w:p w14:paraId="398A7961" w14:textId="77777777" w:rsidR="00054977" w:rsidRDefault="00054977">
      <w:pPr>
        <w:widowControl w:val="0"/>
        <w:spacing w:before="90"/>
        <w:ind w:right="782"/>
        <w:rPr>
          <w:rFonts w:ascii="Arial" w:eastAsia="Arial" w:hAnsi="Arial" w:cs="Arial"/>
          <w:b/>
          <w:color w:val="1F3863"/>
          <w:sz w:val="22"/>
          <w:szCs w:val="22"/>
        </w:rPr>
      </w:pPr>
    </w:p>
    <w:p w14:paraId="105F444D" w14:textId="77777777" w:rsidR="00054977" w:rsidRDefault="00030E20">
      <w:pPr>
        <w:widowControl w:val="0"/>
        <w:spacing w:before="90"/>
        <w:ind w:right="782"/>
        <w:rPr>
          <w:rFonts w:ascii="Arial" w:eastAsia="Arial" w:hAnsi="Arial" w:cs="Arial"/>
          <w:b/>
          <w:sz w:val="22"/>
          <w:szCs w:val="22"/>
        </w:rPr>
      </w:pPr>
      <w:r>
        <w:rPr>
          <w:rFonts w:ascii="Arial" w:eastAsia="Arial" w:hAnsi="Arial" w:cs="Arial"/>
          <w:b/>
          <w:sz w:val="22"/>
          <w:szCs w:val="22"/>
        </w:rPr>
        <w:t>Course Attendance Policy</w:t>
      </w:r>
    </w:p>
    <w:p w14:paraId="31CBEB15" w14:textId="77777777" w:rsidR="00054977" w:rsidRDefault="00054977">
      <w:pPr>
        <w:widowControl w:val="0"/>
        <w:spacing w:before="90"/>
        <w:ind w:right="782"/>
        <w:rPr>
          <w:rFonts w:ascii="Arial" w:eastAsia="Arial" w:hAnsi="Arial" w:cs="Arial"/>
          <w:b/>
          <w:color w:val="1F3863"/>
          <w:sz w:val="22"/>
          <w:szCs w:val="22"/>
        </w:rPr>
      </w:pPr>
    </w:p>
    <w:p w14:paraId="77064570" w14:textId="77777777" w:rsidR="00054977" w:rsidRDefault="00030E20">
      <w:pPr>
        <w:widowControl w:val="0"/>
        <w:spacing w:before="90"/>
        <w:ind w:right="782"/>
        <w:rPr>
          <w:rFonts w:ascii="Arial" w:eastAsia="Arial" w:hAnsi="Arial" w:cs="Arial"/>
          <w:b/>
          <w:color w:val="1F3863"/>
          <w:sz w:val="22"/>
          <w:szCs w:val="22"/>
        </w:rPr>
      </w:pPr>
      <w:r>
        <w:rPr>
          <w:rFonts w:ascii="Arial" w:eastAsia="Arial" w:hAnsi="Arial" w:cs="Arial"/>
          <w:b/>
          <w:color w:val="1F3863"/>
          <w:sz w:val="22"/>
          <w:szCs w:val="22"/>
        </w:rPr>
        <w:t>COURSE COMMUNICATION</w:t>
      </w:r>
    </w:p>
    <w:p w14:paraId="46A2DE76" w14:textId="77777777" w:rsidR="00054977" w:rsidRDefault="00030E20">
      <w:pPr>
        <w:widowControl w:val="0"/>
        <w:spacing w:before="90"/>
        <w:ind w:right="782"/>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Use 1 and 2 below for all </w:t>
      </w:r>
      <w:proofErr w:type="spellStart"/>
      <w:r>
        <w:rPr>
          <w:rFonts w:ascii="Arial" w:eastAsia="Arial" w:hAnsi="Arial" w:cs="Arial"/>
          <w:color w:val="FF0000"/>
          <w:sz w:val="22"/>
          <w:szCs w:val="22"/>
        </w:rPr>
        <w:t>JSUOnline</w:t>
      </w:r>
      <w:proofErr w:type="spellEnd"/>
      <w:r>
        <w:rPr>
          <w:rFonts w:ascii="Arial" w:eastAsia="Arial" w:hAnsi="Arial" w:cs="Arial"/>
          <w:color w:val="FF0000"/>
          <w:sz w:val="22"/>
          <w:szCs w:val="22"/>
        </w:rPr>
        <w:t xml:space="preserve"> courses</w:t>
      </w:r>
    </w:p>
    <w:p w14:paraId="713D299C" w14:textId="77777777" w:rsidR="00054977" w:rsidRDefault="00030E20">
      <w:pPr>
        <w:widowControl w:val="0"/>
        <w:numPr>
          <w:ilvl w:val="0"/>
          <w:numId w:val="3"/>
        </w:numPr>
        <w:pBdr>
          <w:top w:val="nil"/>
          <w:left w:val="nil"/>
          <w:bottom w:val="nil"/>
          <w:right w:val="nil"/>
          <w:between w:val="nil"/>
        </w:pBdr>
        <w:spacing w:before="280"/>
        <w:rPr>
          <w:rFonts w:ascii="Arial" w:eastAsia="Arial" w:hAnsi="Arial" w:cs="Arial"/>
          <w:b/>
          <w:color w:val="303D91"/>
          <w:sz w:val="22"/>
          <w:szCs w:val="22"/>
        </w:rPr>
      </w:pPr>
      <w:r>
        <w:rPr>
          <w:rFonts w:ascii="Arial" w:eastAsia="Arial" w:hAnsi="Arial" w:cs="Arial"/>
          <w:b/>
          <w:color w:val="000000"/>
          <w:sz w:val="22"/>
          <w:szCs w:val="22"/>
        </w:rPr>
        <w:lastRenderedPageBreak/>
        <w:t>Class Communication.</w:t>
      </w:r>
      <w:r>
        <w:rPr>
          <w:rFonts w:ascii="Arial" w:eastAsia="Arial" w:hAnsi="Arial" w:cs="Arial"/>
          <w:b/>
          <w:color w:val="303D91"/>
          <w:sz w:val="22"/>
          <w:szCs w:val="22"/>
        </w:rPr>
        <w:t xml:space="preserve"> </w:t>
      </w:r>
      <w:r>
        <w:rPr>
          <w:rFonts w:ascii="Arial" w:eastAsia="Arial" w:hAnsi="Arial" w:cs="Arial"/>
          <w:color w:val="000000"/>
          <w:sz w:val="22"/>
          <w:szCs w:val="22"/>
        </w:rPr>
        <w:t xml:space="preserve">Common procedural or curricular questions that arise each semester are answered on the syllabus.  For correspondence to the professor, students are required to use only the </w:t>
      </w:r>
      <w:r>
        <w:rPr>
          <w:rFonts w:ascii="Arial" w:eastAsia="Arial" w:hAnsi="Arial" w:cs="Arial"/>
          <w:i/>
          <w:color w:val="000000"/>
          <w:sz w:val="22"/>
          <w:szCs w:val="22"/>
        </w:rPr>
        <w:t>Inbox</w:t>
      </w:r>
      <w:r>
        <w:rPr>
          <w:rFonts w:ascii="Arial" w:eastAsia="Arial" w:hAnsi="Arial" w:cs="Arial"/>
          <w:color w:val="000000"/>
          <w:sz w:val="22"/>
          <w:szCs w:val="22"/>
        </w:rPr>
        <w:t xml:space="preserve"> tool, which is located in the Global Navigation Menu in Canvas, upon logging into the course. The discussion board has several threads available for communicating. Each student is required to participate in the </w:t>
      </w:r>
      <w:r>
        <w:rPr>
          <w:rFonts w:ascii="Arial" w:eastAsia="Arial" w:hAnsi="Arial" w:cs="Arial"/>
          <w:i/>
          <w:color w:val="000000"/>
          <w:sz w:val="22"/>
          <w:szCs w:val="22"/>
        </w:rPr>
        <w:t>Introduction</w:t>
      </w:r>
      <w:r>
        <w:rPr>
          <w:rFonts w:ascii="Arial" w:eastAsia="Arial" w:hAnsi="Arial" w:cs="Arial"/>
          <w:color w:val="000000"/>
          <w:sz w:val="22"/>
          <w:szCs w:val="22"/>
        </w:rPr>
        <w:t xml:space="preserve"> forum to introduce oneself to the course.  A thread is also available for </w:t>
      </w:r>
      <w:r>
        <w:rPr>
          <w:rFonts w:ascii="Arial" w:eastAsia="Arial" w:hAnsi="Arial" w:cs="Arial"/>
          <w:i/>
          <w:color w:val="000000"/>
          <w:sz w:val="22"/>
          <w:szCs w:val="22"/>
        </w:rPr>
        <w:t>Frequently Asked Questions</w:t>
      </w:r>
      <w:r>
        <w:rPr>
          <w:rFonts w:ascii="Arial" w:eastAsia="Arial" w:hAnsi="Arial" w:cs="Arial"/>
          <w:color w:val="000000"/>
          <w:sz w:val="22"/>
          <w:szCs w:val="22"/>
        </w:rPr>
        <w:t xml:space="preserve">. Please use this thread to ask questions regarding the syllabus, assignments, exams, etc. The questions and answers can be shared with the entire class. If you have personal concerns, please use the </w:t>
      </w:r>
      <w:r>
        <w:rPr>
          <w:rFonts w:ascii="Arial" w:eastAsia="Arial" w:hAnsi="Arial" w:cs="Arial"/>
          <w:i/>
          <w:color w:val="000000"/>
          <w:sz w:val="22"/>
          <w:szCs w:val="22"/>
        </w:rPr>
        <w:t>Inbox</w:t>
      </w:r>
      <w:r>
        <w:rPr>
          <w:rFonts w:ascii="Arial" w:eastAsia="Arial" w:hAnsi="Arial" w:cs="Arial"/>
          <w:color w:val="000000"/>
          <w:sz w:val="22"/>
          <w:szCs w:val="22"/>
        </w:rPr>
        <w:t xml:space="preserve"> tool. View the Help link in the Global Navigation Menu for assistance using the e-mail or discussion board tools.</w:t>
      </w:r>
      <w:r>
        <w:rPr>
          <w:rFonts w:ascii="Arial" w:eastAsia="Arial" w:hAnsi="Arial" w:cs="Arial"/>
          <w:color w:val="000000"/>
          <w:sz w:val="22"/>
          <w:szCs w:val="22"/>
        </w:rPr>
        <w:br/>
      </w:r>
    </w:p>
    <w:p w14:paraId="52723038" w14:textId="77777777" w:rsidR="00054977" w:rsidRDefault="00030E20">
      <w:pPr>
        <w:widowControl w:val="0"/>
        <w:numPr>
          <w:ilvl w:val="0"/>
          <w:numId w:val="3"/>
        </w:numPr>
        <w:pBdr>
          <w:top w:val="nil"/>
          <w:left w:val="nil"/>
          <w:bottom w:val="nil"/>
          <w:right w:val="nil"/>
          <w:between w:val="nil"/>
        </w:pBdr>
        <w:rPr>
          <w:rFonts w:ascii="Arial" w:eastAsia="Arial" w:hAnsi="Arial" w:cs="Arial"/>
          <w:b/>
          <w:color w:val="303D91"/>
          <w:sz w:val="22"/>
          <w:szCs w:val="22"/>
        </w:rPr>
      </w:pPr>
      <w:r>
        <w:rPr>
          <w:rFonts w:ascii="Arial" w:eastAsia="Arial" w:hAnsi="Arial" w:cs="Arial"/>
          <w:b/>
          <w:color w:val="000000"/>
          <w:sz w:val="22"/>
          <w:szCs w:val="22"/>
        </w:rPr>
        <w:t>Course E-Mail</w:t>
      </w:r>
      <w:r>
        <w:rPr>
          <w:rFonts w:ascii="Arial" w:eastAsia="Arial" w:hAnsi="Arial" w:cs="Arial"/>
          <w:color w:val="000000"/>
          <w:sz w:val="22"/>
          <w:szCs w:val="22"/>
        </w:rPr>
        <w:t xml:space="preserve">. Unless otherwise noted, you should only contact your instructor using the </w:t>
      </w:r>
      <w:r>
        <w:rPr>
          <w:rFonts w:ascii="Arial" w:eastAsia="Arial" w:hAnsi="Arial" w:cs="Arial"/>
          <w:i/>
          <w:color w:val="000000"/>
          <w:sz w:val="22"/>
          <w:szCs w:val="22"/>
        </w:rPr>
        <w:t>Inbox</w:t>
      </w:r>
      <w:r>
        <w:rPr>
          <w:rFonts w:ascii="Arial" w:eastAsia="Arial" w:hAnsi="Arial" w:cs="Arial"/>
          <w:color w:val="000000"/>
          <w:sz w:val="22"/>
          <w:szCs w:val="22"/>
        </w:rPr>
        <w:t xml:space="preserve"> feature in Canvas. Common procedural or curricular questions that arise each semester are answered on the syllabus. If you cannot find the answers you need, you may contact the instructor via the </w:t>
      </w:r>
      <w:hyperlink r:id="rId16">
        <w:r>
          <w:rPr>
            <w:rFonts w:ascii="Arial" w:eastAsia="Arial" w:hAnsi="Arial" w:cs="Arial"/>
            <w:i/>
            <w:color w:val="303D91"/>
            <w:sz w:val="22"/>
            <w:szCs w:val="22"/>
            <w:u w:val="single"/>
          </w:rPr>
          <w:t>Inbox</w:t>
        </w:r>
      </w:hyperlink>
      <w:r>
        <w:rPr>
          <w:rFonts w:ascii="Arial" w:eastAsia="Arial" w:hAnsi="Arial" w:cs="Arial"/>
          <w:i/>
          <w:color w:val="000000"/>
          <w:sz w:val="22"/>
          <w:szCs w:val="22"/>
        </w:rPr>
        <w:t xml:space="preserve"> </w:t>
      </w:r>
      <w:r>
        <w:rPr>
          <w:rFonts w:ascii="Arial" w:eastAsia="Arial" w:hAnsi="Arial" w:cs="Arial"/>
          <w:color w:val="000000"/>
          <w:sz w:val="22"/>
          <w:szCs w:val="22"/>
        </w:rPr>
        <w:t xml:space="preserve">or </w:t>
      </w:r>
      <w:r>
        <w:rPr>
          <w:rFonts w:ascii="Arial" w:eastAsia="Arial" w:hAnsi="Arial" w:cs="Arial"/>
          <w:i/>
          <w:color w:val="000000"/>
          <w:sz w:val="22"/>
          <w:szCs w:val="22"/>
        </w:rPr>
        <w:t xml:space="preserve">Help </w:t>
      </w:r>
      <w:r>
        <w:rPr>
          <w:rFonts w:ascii="Arial" w:eastAsia="Arial" w:hAnsi="Arial" w:cs="Arial"/>
          <w:color w:val="000000"/>
          <w:sz w:val="22"/>
          <w:szCs w:val="22"/>
        </w:rPr>
        <w:t xml:space="preserve">tool. If needed, view the </w:t>
      </w:r>
      <w:r>
        <w:rPr>
          <w:rFonts w:ascii="Arial" w:eastAsia="Arial" w:hAnsi="Arial" w:cs="Arial"/>
          <w:i/>
          <w:color w:val="000000"/>
          <w:sz w:val="22"/>
          <w:szCs w:val="22"/>
        </w:rPr>
        <w:t xml:space="preserve">Canvas Guides via the Help menu item </w:t>
      </w:r>
      <w:r>
        <w:rPr>
          <w:rFonts w:ascii="Arial" w:eastAsia="Arial" w:hAnsi="Arial" w:cs="Arial"/>
          <w:color w:val="000000"/>
          <w:sz w:val="22"/>
          <w:szCs w:val="22"/>
        </w:rPr>
        <w:t xml:space="preserve">for assistance using the course </w:t>
      </w:r>
      <w:r>
        <w:rPr>
          <w:rFonts w:ascii="Arial" w:eastAsia="Arial" w:hAnsi="Arial" w:cs="Arial"/>
          <w:i/>
          <w:color w:val="000000"/>
          <w:sz w:val="22"/>
          <w:szCs w:val="22"/>
        </w:rPr>
        <w:t>email</w:t>
      </w:r>
      <w:r>
        <w:rPr>
          <w:rFonts w:ascii="Arial" w:eastAsia="Arial" w:hAnsi="Arial" w:cs="Arial"/>
          <w:color w:val="000000"/>
          <w:sz w:val="22"/>
          <w:szCs w:val="22"/>
        </w:rPr>
        <w:t xml:space="preserve"> tool. Be sure to follow the course netiquette rules mentioned above when composing emails. </w:t>
      </w:r>
    </w:p>
    <w:p w14:paraId="01B0B993" w14:textId="77777777" w:rsidR="00054977" w:rsidRDefault="00054977">
      <w:pPr>
        <w:widowControl w:val="0"/>
        <w:spacing w:before="90"/>
        <w:ind w:right="774"/>
        <w:rPr>
          <w:rFonts w:ascii="Arial" w:eastAsia="Arial" w:hAnsi="Arial" w:cs="Arial"/>
          <w:b/>
          <w:color w:val="1F3863"/>
          <w:sz w:val="22"/>
          <w:szCs w:val="22"/>
          <w:u w:val="single"/>
        </w:rPr>
      </w:pPr>
    </w:p>
    <w:p w14:paraId="73CBFF16" w14:textId="77777777" w:rsidR="00054977" w:rsidRDefault="00030E20">
      <w:pPr>
        <w:widowControl w:val="0"/>
        <w:spacing w:before="90"/>
        <w:ind w:right="774"/>
        <w:rPr>
          <w:rFonts w:ascii="Arial" w:eastAsia="Arial" w:hAnsi="Arial" w:cs="Arial"/>
          <w:color w:val="FF0000"/>
          <w:sz w:val="22"/>
          <w:szCs w:val="22"/>
          <w:u w:val="single"/>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Use statement below for non-distance learning (face-to-face) courses; delete 1 and 2 above.</w:t>
      </w:r>
    </w:p>
    <w:p w14:paraId="7405E228" w14:textId="77777777" w:rsidR="00054977" w:rsidRDefault="00030E20">
      <w:pPr>
        <w:widowControl w:val="0"/>
        <w:spacing w:before="90"/>
        <w:ind w:right="774"/>
        <w:rPr>
          <w:rFonts w:ascii="Arial" w:eastAsia="Arial" w:hAnsi="Arial" w:cs="Arial"/>
          <w:b/>
          <w:color w:val="1F3863"/>
          <w:sz w:val="22"/>
          <w:szCs w:val="22"/>
          <w:u w:val="single"/>
        </w:rPr>
      </w:pPr>
      <w:r>
        <w:rPr>
          <w:rFonts w:ascii="Arial" w:eastAsia="Arial" w:hAnsi="Arial" w:cs="Arial"/>
          <w:sz w:val="22"/>
          <w:szCs w:val="22"/>
        </w:rPr>
        <w:t xml:space="preserve">Common procedural or curricular questions that arise each semester are answered on the syllabus.  For correspondence to the professor, students are encouraged to use the </w:t>
      </w:r>
      <w:r>
        <w:rPr>
          <w:rFonts w:ascii="Arial" w:eastAsia="Arial" w:hAnsi="Arial" w:cs="Arial"/>
          <w:i/>
          <w:sz w:val="22"/>
          <w:szCs w:val="22"/>
        </w:rPr>
        <w:t>Inbox</w:t>
      </w:r>
      <w:r>
        <w:rPr>
          <w:rFonts w:ascii="Arial" w:eastAsia="Arial" w:hAnsi="Arial" w:cs="Arial"/>
          <w:sz w:val="22"/>
          <w:szCs w:val="22"/>
        </w:rPr>
        <w:t xml:space="preserve"> tool, which is located in the Global Navigation Menu in Canvas, upon logging into the course. Students can also contact the instructor using JSU email accounts. </w:t>
      </w:r>
    </w:p>
    <w:p w14:paraId="20C21058" w14:textId="77777777" w:rsidR="00054977" w:rsidRDefault="00054977">
      <w:pPr>
        <w:widowControl w:val="0"/>
        <w:spacing w:before="90"/>
        <w:ind w:right="774"/>
        <w:rPr>
          <w:rFonts w:ascii="Arial" w:eastAsia="Arial" w:hAnsi="Arial" w:cs="Arial"/>
          <w:b/>
          <w:color w:val="1F3863"/>
          <w:sz w:val="22"/>
          <w:szCs w:val="22"/>
          <w:u w:val="single"/>
        </w:rPr>
      </w:pPr>
    </w:p>
    <w:p w14:paraId="4FF9C487" w14:textId="77777777" w:rsidR="00054977" w:rsidRDefault="00030E20">
      <w:pPr>
        <w:widowControl w:val="0"/>
        <w:rPr>
          <w:rFonts w:ascii="Arial" w:eastAsia="Arial" w:hAnsi="Arial" w:cs="Arial"/>
          <w:b/>
          <w:color w:val="1F3863"/>
          <w:sz w:val="28"/>
          <w:szCs w:val="28"/>
        </w:rPr>
      </w:pPr>
      <w:r>
        <w:rPr>
          <w:rFonts w:ascii="Arial" w:eastAsia="Arial" w:hAnsi="Arial" w:cs="Arial"/>
          <w:b/>
          <w:color w:val="1F3863"/>
          <w:sz w:val="28"/>
          <w:szCs w:val="28"/>
        </w:rPr>
        <w:t>SECTION 7: ACADEMIC SUPPORT SERVICES</w:t>
      </w:r>
    </w:p>
    <w:p w14:paraId="3BF5509A" w14:textId="77777777" w:rsidR="00054977" w:rsidRDefault="00054977">
      <w:pPr>
        <w:widowControl w:val="0"/>
        <w:ind w:right="774"/>
        <w:rPr>
          <w:rFonts w:ascii="Arial" w:eastAsia="Arial" w:hAnsi="Arial" w:cs="Arial"/>
          <w:b/>
          <w:color w:val="1F3863"/>
          <w:sz w:val="22"/>
          <w:szCs w:val="22"/>
          <w:u w:val="single"/>
        </w:rPr>
      </w:pPr>
    </w:p>
    <w:p w14:paraId="4D21EA74" w14:textId="77777777" w:rsidR="00054977" w:rsidRDefault="00030E20">
      <w:pPr>
        <w:pBdr>
          <w:top w:val="nil"/>
          <w:left w:val="nil"/>
          <w:bottom w:val="nil"/>
          <w:right w:val="nil"/>
          <w:between w:val="nil"/>
        </w:pBdr>
        <w:spacing w:after="280"/>
        <w:rPr>
          <w:rFonts w:ascii="Arial" w:eastAsia="Arial" w:hAnsi="Arial" w:cs="Arial"/>
          <w:b/>
          <w:color w:val="000000"/>
          <w:sz w:val="22"/>
          <w:szCs w:val="22"/>
        </w:rPr>
      </w:pPr>
      <w:r>
        <w:rPr>
          <w:rFonts w:ascii="Arial" w:eastAsia="Arial" w:hAnsi="Arial" w:cs="Arial"/>
          <w:b/>
          <w:color w:val="000000"/>
          <w:sz w:val="22"/>
          <w:szCs w:val="22"/>
        </w:rPr>
        <w:t>Library Services</w:t>
      </w:r>
    </w:p>
    <w:p w14:paraId="292C3B0F" w14:textId="77777777" w:rsidR="00054977" w:rsidRDefault="00030E2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students, those on campus and at a distance, have access to the resources available at the JSU Libraries. Please visit the </w:t>
      </w:r>
      <w:hyperlink r:id="rId17">
        <w:r>
          <w:rPr>
            <w:rFonts w:ascii="Arial" w:eastAsia="Arial" w:hAnsi="Arial" w:cs="Arial"/>
            <w:color w:val="303D91"/>
            <w:sz w:val="22"/>
            <w:szCs w:val="22"/>
            <w:u w:val="single"/>
          </w:rPr>
          <w:t>JSU Libraries</w:t>
        </w:r>
      </w:hyperlink>
      <w:r>
        <w:rPr>
          <w:rFonts w:ascii="Arial" w:eastAsia="Arial" w:hAnsi="Arial" w:cs="Arial"/>
          <w:color w:val="000000"/>
          <w:sz w:val="22"/>
          <w:szCs w:val="22"/>
        </w:rPr>
        <w:t xml:space="preserve"> or the </w:t>
      </w:r>
      <w:hyperlink r:id="rId18">
        <w:r>
          <w:rPr>
            <w:rFonts w:ascii="Arial" w:eastAsia="Arial" w:hAnsi="Arial" w:cs="Arial"/>
            <w:color w:val="303D91"/>
            <w:sz w:val="22"/>
            <w:szCs w:val="22"/>
            <w:u w:val="single"/>
          </w:rPr>
          <w:t>JSU Library Services for Distance Learners</w:t>
        </w:r>
      </w:hyperlink>
      <w:r>
        <w:rPr>
          <w:rFonts w:ascii="Arial" w:eastAsia="Arial" w:hAnsi="Arial" w:cs="Arial"/>
          <w:color w:val="000000"/>
          <w:sz w:val="22"/>
          <w:szCs w:val="22"/>
        </w:rPr>
        <w:t xml:space="preserve"> </w:t>
      </w:r>
      <w:r>
        <w:rPr>
          <w:rFonts w:ascii="Arial" w:eastAsia="Arial" w:hAnsi="Arial" w:cs="Arial"/>
          <w:sz w:val="22"/>
          <w:szCs w:val="22"/>
        </w:rPr>
        <w:t>websites</w:t>
      </w:r>
      <w:r>
        <w:rPr>
          <w:rFonts w:ascii="Arial" w:eastAsia="Arial" w:hAnsi="Arial" w:cs="Arial"/>
          <w:color w:val="000000"/>
          <w:sz w:val="22"/>
          <w:szCs w:val="22"/>
        </w:rPr>
        <w:t xml:space="preserve"> for more information. </w:t>
      </w:r>
    </w:p>
    <w:p w14:paraId="20E27CE7" w14:textId="77777777" w:rsidR="00054977" w:rsidRDefault="00030E20">
      <w:pPr>
        <w:widowControl w:val="0"/>
        <w:spacing w:before="90"/>
        <w:rPr>
          <w:rFonts w:ascii="Arial" w:eastAsia="Arial" w:hAnsi="Arial" w:cs="Arial"/>
          <w:b/>
          <w:color w:val="000000"/>
          <w:sz w:val="22"/>
          <w:szCs w:val="22"/>
        </w:rPr>
      </w:pPr>
      <w:r>
        <w:rPr>
          <w:rFonts w:ascii="Arial" w:eastAsia="Arial" w:hAnsi="Arial" w:cs="Arial"/>
          <w:b/>
          <w:color w:val="000000"/>
          <w:sz w:val="22"/>
          <w:szCs w:val="22"/>
        </w:rPr>
        <w:t>Writing Center</w:t>
      </w:r>
      <w:r>
        <w:rPr>
          <w:rFonts w:ascii="Arial" w:eastAsia="Arial" w:hAnsi="Arial" w:cs="Arial"/>
          <w:b/>
          <w:color w:val="000000"/>
          <w:sz w:val="22"/>
          <w:szCs w:val="22"/>
        </w:rPr>
        <w:br/>
      </w:r>
    </w:p>
    <w:p w14:paraId="2BDE6437" w14:textId="77777777" w:rsidR="00054977" w:rsidRDefault="00030E20">
      <w:pPr>
        <w:widowControl w:val="0"/>
        <w:spacing w:before="90"/>
        <w:rPr>
          <w:rFonts w:ascii="Arial" w:eastAsia="Arial" w:hAnsi="Arial" w:cs="Arial"/>
          <w:color w:val="000000"/>
          <w:sz w:val="22"/>
          <w:szCs w:val="22"/>
        </w:rPr>
      </w:pPr>
      <w:r>
        <w:rPr>
          <w:rFonts w:ascii="Arial" w:eastAsia="Arial" w:hAnsi="Arial" w:cs="Arial"/>
          <w:sz w:val="22"/>
          <w:szCs w:val="22"/>
        </w:rPr>
        <w:t xml:space="preserve">The </w:t>
      </w:r>
      <w:hyperlink r:id="rId19">
        <w:r>
          <w:rPr>
            <w:rFonts w:ascii="Arial" w:eastAsia="Arial" w:hAnsi="Arial" w:cs="Arial"/>
            <w:color w:val="303D91"/>
            <w:sz w:val="22"/>
            <w:szCs w:val="22"/>
            <w:u w:val="single"/>
          </w:rPr>
          <w:t>Richard Wright Writing Center</w:t>
        </w:r>
      </w:hyperlink>
      <w:r>
        <w:rPr>
          <w:rFonts w:ascii="Arial" w:eastAsia="Arial" w:hAnsi="Arial" w:cs="Arial"/>
          <w:color w:val="000000"/>
          <w:sz w:val="22"/>
          <w:szCs w:val="22"/>
        </w:rPr>
        <w:t xml:space="preserve"> </w:t>
      </w:r>
      <w:r>
        <w:rPr>
          <w:rFonts w:ascii="Arial" w:eastAsia="Arial" w:hAnsi="Arial" w:cs="Arial"/>
          <w:sz w:val="22"/>
          <w:szCs w:val="22"/>
        </w:rPr>
        <w:t>is a free resource for undergraduate and graduate students at JSU. Trained tutors offer feedback on papers, speeches, presentations, and research projects at any stage of the creative process.</w:t>
      </w:r>
    </w:p>
    <w:p w14:paraId="0DB75199" w14:textId="77777777" w:rsidR="00054977" w:rsidRDefault="00054977">
      <w:pPr>
        <w:widowControl w:val="0"/>
        <w:spacing w:before="90"/>
        <w:rPr>
          <w:rFonts w:ascii="Arial" w:eastAsia="Arial" w:hAnsi="Arial" w:cs="Arial"/>
          <w:b/>
          <w:color w:val="1F3863"/>
          <w:sz w:val="22"/>
          <w:szCs w:val="22"/>
        </w:rPr>
      </w:pPr>
    </w:p>
    <w:p w14:paraId="4CC21639" w14:textId="77777777" w:rsidR="00054977" w:rsidRDefault="00030E20">
      <w:pPr>
        <w:widowControl w:val="0"/>
        <w:rPr>
          <w:rFonts w:ascii="Arial" w:eastAsia="Arial" w:hAnsi="Arial" w:cs="Arial"/>
          <w:b/>
          <w:color w:val="1F3863"/>
          <w:sz w:val="28"/>
          <w:szCs w:val="28"/>
        </w:rPr>
      </w:pPr>
      <w:r>
        <w:rPr>
          <w:rFonts w:ascii="Arial" w:eastAsia="Arial" w:hAnsi="Arial" w:cs="Arial"/>
          <w:b/>
          <w:color w:val="1F3863"/>
          <w:sz w:val="28"/>
          <w:szCs w:val="28"/>
        </w:rPr>
        <w:t>SECTION 8: UNIVERSITY POLICIES</w:t>
      </w:r>
    </w:p>
    <w:p w14:paraId="4CDB7906" w14:textId="77777777" w:rsidR="00054977" w:rsidRDefault="00030E20">
      <w:pPr>
        <w:widowControl w:val="0"/>
        <w:rPr>
          <w:rFonts w:ascii="Arial" w:eastAsia="Arial" w:hAnsi="Arial" w:cs="Arial"/>
          <w:sz w:val="22"/>
          <w:szCs w:val="22"/>
        </w:rPr>
      </w:pPr>
      <w:r>
        <w:rPr>
          <w:rFonts w:ascii="Arial" w:eastAsia="Arial" w:hAnsi="Arial" w:cs="Arial"/>
          <w:b/>
          <w:color w:val="1F3863"/>
          <w:sz w:val="22"/>
          <w:szCs w:val="22"/>
        </w:rPr>
        <w:br/>
      </w:r>
      <w:r>
        <w:rPr>
          <w:rFonts w:ascii="Arial" w:eastAsia="Arial" w:hAnsi="Arial" w:cs="Arial"/>
          <w:sz w:val="22"/>
          <w:szCs w:val="22"/>
        </w:rPr>
        <w:t>Visit</w:t>
      </w:r>
      <w:r>
        <w:rPr>
          <w:rFonts w:ascii="Arial" w:eastAsia="Arial" w:hAnsi="Arial" w:cs="Arial"/>
          <w:b/>
          <w:color w:val="1F3863"/>
          <w:sz w:val="22"/>
          <w:szCs w:val="22"/>
        </w:rPr>
        <w:t xml:space="preserve">  </w:t>
      </w:r>
      <w:hyperlink r:id="rId20">
        <w:r>
          <w:rPr>
            <w:rFonts w:ascii="Arial" w:eastAsia="Arial" w:hAnsi="Arial" w:cs="Arial"/>
            <w:color w:val="1155CC"/>
            <w:sz w:val="22"/>
            <w:szCs w:val="22"/>
            <w:u w:val="single"/>
          </w:rPr>
          <w:t>https://www.jsums.edu/theepathway/syllabus_policies/</w:t>
        </w:r>
      </w:hyperlink>
      <w:hyperlink r:id="rId21">
        <w:r>
          <w:rPr>
            <w:rFonts w:ascii="Arial" w:eastAsia="Arial" w:hAnsi="Arial" w:cs="Arial"/>
            <w:sz w:val="22"/>
            <w:szCs w:val="22"/>
          </w:rPr>
          <w:t xml:space="preserve"> </w:t>
        </w:r>
      </w:hyperlink>
      <w:r>
        <w:rPr>
          <w:rFonts w:ascii="Arial" w:eastAsia="Arial" w:hAnsi="Arial" w:cs="Arial"/>
          <w:sz w:val="22"/>
          <w:szCs w:val="22"/>
        </w:rPr>
        <w:t xml:space="preserve">for details about these important University policies: </w:t>
      </w:r>
      <w:r>
        <w:rPr>
          <w:noProof/>
        </w:rPr>
        <w:drawing>
          <wp:anchor distT="0" distB="0" distL="0" distR="0" simplePos="0" relativeHeight="251658240" behindDoc="1" locked="0" layoutInCell="1" hidden="0" allowOverlap="1" wp14:anchorId="2289F6A5" wp14:editId="21C7EFC2">
            <wp:simplePos x="0" y="0"/>
            <wp:positionH relativeFrom="column">
              <wp:posOffset>4800600</wp:posOffset>
            </wp:positionH>
            <wp:positionV relativeFrom="paragraph">
              <wp:posOffset>438150</wp:posOffset>
            </wp:positionV>
            <wp:extent cx="941990" cy="94199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941990" cy="941990"/>
                    </a:xfrm>
                    <a:prstGeom prst="rect">
                      <a:avLst/>
                    </a:prstGeom>
                    <a:ln/>
                  </pic:spPr>
                </pic:pic>
              </a:graphicData>
            </a:graphic>
          </wp:anchor>
        </w:drawing>
      </w:r>
    </w:p>
    <w:p w14:paraId="1ABEBFBC" w14:textId="205F2D1F" w:rsidR="00902133" w:rsidRPr="00553005" w:rsidRDefault="00902133" w:rsidP="00553005">
      <w:pPr>
        <w:widowControl w:val="0"/>
        <w:numPr>
          <w:ilvl w:val="0"/>
          <w:numId w:val="7"/>
        </w:numPr>
        <w:rPr>
          <w:rFonts w:ascii="Arial" w:eastAsia="Arial" w:hAnsi="Arial" w:cs="Arial"/>
          <w:sz w:val="22"/>
          <w:szCs w:val="22"/>
        </w:rPr>
      </w:pPr>
      <w:r w:rsidRPr="00553005">
        <w:rPr>
          <w:rFonts w:ascii="Arial" w:eastAsia="Arial" w:hAnsi="Arial" w:cs="Arial"/>
          <w:sz w:val="22"/>
          <w:szCs w:val="22"/>
        </w:rPr>
        <w:t>Grade Correction Policy</w:t>
      </w:r>
    </w:p>
    <w:p w14:paraId="22CE5FFF" w14:textId="77777777" w:rsidR="00054977" w:rsidRDefault="00030E20">
      <w:pPr>
        <w:widowControl w:val="0"/>
        <w:numPr>
          <w:ilvl w:val="0"/>
          <w:numId w:val="7"/>
        </w:numPr>
        <w:rPr>
          <w:rFonts w:ascii="Arial" w:eastAsia="Arial" w:hAnsi="Arial" w:cs="Arial"/>
          <w:b/>
          <w:sz w:val="22"/>
          <w:szCs w:val="22"/>
        </w:rPr>
      </w:pPr>
      <w:r>
        <w:rPr>
          <w:rFonts w:ascii="Arial" w:eastAsia="Arial" w:hAnsi="Arial" w:cs="Arial"/>
          <w:sz w:val="22"/>
          <w:szCs w:val="22"/>
        </w:rPr>
        <w:t>JSU Email Policy</w:t>
      </w:r>
    </w:p>
    <w:p w14:paraId="201279B2" w14:textId="77777777" w:rsidR="00054977" w:rsidRDefault="00030E20">
      <w:pPr>
        <w:widowControl w:val="0"/>
        <w:numPr>
          <w:ilvl w:val="0"/>
          <w:numId w:val="7"/>
        </w:numPr>
        <w:rPr>
          <w:rFonts w:ascii="Arial" w:eastAsia="Arial" w:hAnsi="Arial" w:cs="Arial"/>
          <w:b/>
          <w:sz w:val="22"/>
          <w:szCs w:val="22"/>
        </w:rPr>
      </w:pPr>
      <w:r>
        <w:rPr>
          <w:rFonts w:ascii="Arial" w:eastAsia="Arial" w:hAnsi="Arial" w:cs="Arial"/>
          <w:sz w:val="22"/>
          <w:szCs w:val="22"/>
        </w:rPr>
        <w:t xml:space="preserve">Sexual Misconduct, Required Reporting, and Title IX </w:t>
      </w:r>
    </w:p>
    <w:p w14:paraId="7FD3688B" w14:textId="6FE403A0" w:rsidR="00054977" w:rsidRPr="00553005" w:rsidRDefault="00030E20">
      <w:pPr>
        <w:widowControl w:val="0"/>
        <w:numPr>
          <w:ilvl w:val="0"/>
          <w:numId w:val="7"/>
        </w:numPr>
        <w:rPr>
          <w:rFonts w:ascii="Arial" w:eastAsia="Arial" w:hAnsi="Arial" w:cs="Arial"/>
          <w:b/>
          <w:sz w:val="22"/>
          <w:szCs w:val="22"/>
        </w:rPr>
      </w:pPr>
      <w:r>
        <w:rPr>
          <w:rFonts w:ascii="Arial" w:eastAsia="Arial" w:hAnsi="Arial" w:cs="Arial"/>
          <w:sz w:val="22"/>
          <w:szCs w:val="22"/>
        </w:rPr>
        <w:t>Academic Honest</w:t>
      </w:r>
      <w:r w:rsidR="00553005">
        <w:rPr>
          <w:rFonts w:ascii="Arial" w:eastAsia="Arial" w:hAnsi="Arial" w:cs="Arial"/>
          <w:sz w:val="22"/>
          <w:szCs w:val="22"/>
        </w:rPr>
        <w:t>y</w:t>
      </w:r>
    </w:p>
    <w:p w14:paraId="196C02F2" w14:textId="3E0AF4FB" w:rsidR="00553005" w:rsidRDefault="00553005">
      <w:pPr>
        <w:widowControl w:val="0"/>
        <w:numPr>
          <w:ilvl w:val="0"/>
          <w:numId w:val="7"/>
        </w:numPr>
        <w:rPr>
          <w:rFonts w:ascii="Arial" w:eastAsia="Arial" w:hAnsi="Arial" w:cs="Arial"/>
          <w:b/>
          <w:sz w:val="22"/>
          <w:szCs w:val="22"/>
        </w:rPr>
      </w:pPr>
      <w:r>
        <w:rPr>
          <w:rFonts w:ascii="Arial" w:eastAsia="Arial" w:hAnsi="Arial" w:cs="Arial"/>
          <w:sz w:val="22"/>
          <w:szCs w:val="22"/>
        </w:rPr>
        <w:t>AI Policy</w:t>
      </w:r>
    </w:p>
    <w:p w14:paraId="6C5E9641" w14:textId="77777777" w:rsidR="00054977" w:rsidRDefault="00030E20">
      <w:pPr>
        <w:widowControl w:val="0"/>
        <w:numPr>
          <w:ilvl w:val="0"/>
          <w:numId w:val="7"/>
        </w:numPr>
        <w:rPr>
          <w:rFonts w:ascii="Arial" w:eastAsia="Arial" w:hAnsi="Arial" w:cs="Arial"/>
          <w:b/>
          <w:sz w:val="22"/>
          <w:szCs w:val="22"/>
        </w:rPr>
      </w:pPr>
      <w:r>
        <w:rPr>
          <w:rFonts w:ascii="Arial" w:eastAsia="Arial" w:hAnsi="Arial" w:cs="Arial"/>
          <w:sz w:val="22"/>
          <w:szCs w:val="22"/>
        </w:rPr>
        <w:t>Compliance with the Americans with Disabilities Act of 1990</w:t>
      </w:r>
    </w:p>
    <w:p w14:paraId="03B71BE6" w14:textId="77777777" w:rsidR="00054977" w:rsidRDefault="00054977">
      <w:pPr>
        <w:widowControl w:val="0"/>
        <w:rPr>
          <w:rFonts w:ascii="Arial" w:eastAsia="Arial" w:hAnsi="Arial" w:cs="Arial"/>
          <w:sz w:val="22"/>
          <w:szCs w:val="22"/>
        </w:rPr>
      </w:pPr>
    </w:p>
    <w:p w14:paraId="22B609C4" w14:textId="77777777" w:rsidR="00054977" w:rsidRDefault="00054977">
      <w:pPr>
        <w:widowControl w:val="0"/>
        <w:rPr>
          <w:rFonts w:ascii="Arial" w:eastAsia="Arial" w:hAnsi="Arial" w:cs="Arial"/>
          <w:sz w:val="22"/>
          <w:szCs w:val="22"/>
        </w:rPr>
      </w:pPr>
    </w:p>
    <w:p w14:paraId="3CA17B6C" w14:textId="77777777" w:rsidR="00054977" w:rsidRDefault="00054977">
      <w:pPr>
        <w:widowControl w:val="0"/>
        <w:ind w:left="720"/>
        <w:rPr>
          <w:rFonts w:ascii="Arial" w:eastAsia="Arial" w:hAnsi="Arial" w:cs="Arial"/>
          <w:b/>
          <w:color w:val="1F3863"/>
          <w:sz w:val="28"/>
          <w:szCs w:val="28"/>
        </w:rPr>
      </w:pPr>
    </w:p>
    <w:p w14:paraId="1A08A232" w14:textId="77777777" w:rsidR="00054977" w:rsidRDefault="00030E20">
      <w:pPr>
        <w:widowControl w:val="0"/>
        <w:rPr>
          <w:rFonts w:ascii="Arial" w:eastAsia="Arial" w:hAnsi="Arial" w:cs="Arial"/>
          <w:b/>
          <w:color w:val="1F3863"/>
          <w:sz w:val="28"/>
          <w:szCs w:val="28"/>
        </w:rPr>
      </w:pPr>
      <w:r>
        <w:rPr>
          <w:rFonts w:ascii="Arial" w:eastAsia="Arial" w:hAnsi="Arial" w:cs="Arial"/>
          <w:b/>
          <w:color w:val="1F3863"/>
          <w:sz w:val="28"/>
          <w:szCs w:val="28"/>
        </w:rPr>
        <w:t>SECTION 9: FINAL EVALUATION OF COURSE</w:t>
      </w:r>
    </w:p>
    <w:p w14:paraId="58432856" w14:textId="77777777" w:rsidR="00054977" w:rsidRDefault="00054977">
      <w:pPr>
        <w:widowControl w:val="0"/>
        <w:rPr>
          <w:rFonts w:ascii="Arial" w:eastAsia="Arial" w:hAnsi="Arial" w:cs="Arial"/>
          <w:color w:val="000000"/>
          <w:sz w:val="22"/>
          <w:szCs w:val="22"/>
        </w:rPr>
      </w:pPr>
    </w:p>
    <w:p w14:paraId="236F52B8" w14:textId="77777777" w:rsidR="00054977" w:rsidRDefault="00030E20">
      <w:pPr>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Keep the Method of Course Evaluation section below.</w:t>
      </w:r>
    </w:p>
    <w:p w14:paraId="00C530C5" w14:textId="77777777" w:rsidR="00054977" w:rsidRDefault="00054977">
      <w:pPr>
        <w:widowControl w:val="0"/>
        <w:rPr>
          <w:rFonts w:ascii="Arial" w:eastAsia="Arial" w:hAnsi="Arial" w:cs="Arial"/>
          <w:color w:val="FF0000"/>
          <w:sz w:val="22"/>
          <w:szCs w:val="22"/>
        </w:rPr>
      </w:pPr>
    </w:p>
    <w:p w14:paraId="27EC9377" w14:textId="77777777" w:rsidR="00054977" w:rsidRDefault="00030E20">
      <w:pPr>
        <w:widowControl w:val="0"/>
        <w:spacing w:before="90"/>
        <w:rPr>
          <w:rFonts w:ascii="Arial" w:eastAsia="Arial" w:hAnsi="Arial" w:cs="Arial"/>
          <w:sz w:val="22"/>
          <w:szCs w:val="22"/>
        </w:rPr>
      </w:pPr>
      <w:r>
        <w:rPr>
          <w:rFonts w:ascii="Arial" w:eastAsia="Arial" w:hAnsi="Arial" w:cs="Arial"/>
          <w:b/>
          <w:color w:val="1F3863"/>
          <w:sz w:val="22"/>
          <w:szCs w:val="22"/>
        </w:rPr>
        <w:t xml:space="preserve">METHOD OF COURSE EVALUATION </w:t>
      </w:r>
    </w:p>
    <w:p w14:paraId="39E201EA" w14:textId="77777777" w:rsidR="00054977" w:rsidRDefault="00030E20">
      <w:pPr>
        <w:widowControl w:val="0"/>
        <w:ind w:right="50"/>
        <w:rPr>
          <w:rFonts w:ascii="Arial" w:eastAsia="Arial" w:hAnsi="Arial" w:cs="Arial"/>
          <w:sz w:val="22"/>
          <w:szCs w:val="22"/>
        </w:rPr>
      </w:pPr>
      <w:r>
        <w:rPr>
          <w:rFonts w:ascii="Arial" w:eastAsia="Arial" w:hAnsi="Arial" w:cs="Arial"/>
          <w:sz w:val="22"/>
          <w:szCs w:val="22"/>
        </w:rPr>
        <w:t>All students are asked to complete the Jackson State University Student Instructional Rating System (SIRS) – P.A.W.S.</w:t>
      </w:r>
    </w:p>
    <w:p w14:paraId="2E705081" w14:textId="77777777" w:rsidR="00054977" w:rsidRDefault="00054977">
      <w:pPr>
        <w:widowControl w:val="0"/>
        <w:ind w:right="1230"/>
        <w:rPr>
          <w:rFonts w:ascii="Arial" w:eastAsia="Arial" w:hAnsi="Arial" w:cs="Arial"/>
          <w:sz w:val="22"/>
          <w:szCs w:val="22"/>
        </w:rPr>
      </w:pPr>
    </w:p>
    <w:p w14:paraId="25CD229B" w14:textId="77777777" w:rsidR="00054977" w:rsidRDefault="00030E20">
      <w:pPr>
        <w:widowControl w:val="0"/>
        <w:rPr>
          <w:rFonts w:ascii="Arial" w:eastAsia="Arial" w:hAnsi="Arial" w:cs="Arial"/>
          <w:b/>
          <w:color w:val="1F3863"/>
          <w:sz w:val="28"/>
          <w:szCs w:val="28"/>
        </w:rPr>
      </w:pPr>
      <w:r>
        <w:rPr>
          <w:rFonts w:ascii="Arial" w:eastAsia="Arial" w:hAnsi="Arial" w:cs="Arial"/>
          <w:b/>
          <w:color w:val="1F3863"/>
          <w:sz w:val="28"/>
          <w:szCs w:val="28"/>
        </w:rPr>
        <w:t>SECTION 10: GENERAL EDUCATION STUDENT LEARNING OUTCOMES ASSESSMENT</w:t>
      </w:r>
    </w:p>
    <w:p w14:paraId="49B5618F" w14:textId="77777777" w:rsidR="00054977" w:rsidRDefault="00054977">
      <w:pPr>
        <w:widowControl w:val="0"/>
        <w:spacing w:before="90"/>
        <w:ind w:right="774"/>
        <w:rPr>
          <w:rFonts w:ascii="Arial" w:eastAsia="Arial" w:hAnsi="Arial" w:cs="Arial"/>
          <w:b/>
          <w:color w:val="1F3863"/>
          <w:sz w:val="22"/>
          <w:szCs w:val="22"/>
        </w:rPr>
      </w:pPr>
    </w:p>
    <w:p w14:paraId="4E6C8F34" w14:textId="77777777" w:rsidR="00054977" w:rsidRDefault="00030E20">
      <w:pPr>
        <w:widowControl w:val="0"/>
        <w:spacing w:before="90"/>
        <w:ind w:right="774"/>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List the Student Learning Outcome Assessment in the final sentence below. </w:t>
      </w:r>
    </w:p>
    <w:p w14:paraId="35BE9914" w14:textId="77777777" w:rsidR="00054977" w:rsidRDefault="00054977">
      <w:pPr>
        <w:widowControl w:val="0"/>
        <w:spacing w:before="90"/>
        <w:ind w:right="774"/>
        <w:rPr>
          <w:rFonts w:ascii="Arial" w:eastAsia="Arial" w:hAnsi="Arial" w:cs="Arial"/>
          <w:sz w:val="22"/>
          <w:szCs w:val="22"/>
        </w:rPr>
      </w:pPr>
    </w:p>
    <w:p w14:paraId="6C037046" w14:textId="77777777" w:rsidR="00054977" w:rsidRDefault="00030E20">
      <w:pPr>
        <w:widowControl w:val="0"/>
        <w:spacing w:before="90"/>
        <w:ind w:right="774"/>
        <w:rPr>
          <w:rFonts w:ascii="Arial" w:eastAsia="Arial" w:hAnsi="Arial" w:cs="Arial"/>
          <w:b/>
          <w:color w:val="1F3863"/>
          <w:sz w:val="28"/>
          <w:szCs w:val="28"/>
        </w:rPr>
      </w:pPr>
      <w:r>
        <w:rPr>
          <w:rFonts w:ascii="Arial" w:eastAsia="Arial" w:hAnsi="Arial" w:cs="Arial"/>
          <w:sz w:val="22"/>
          <w:szCs w:val="22"/>
        </w:rPr>
        <w:t>One assessment in the course will be used as part of the University’s General Education assessment.  In short, members of the University’s General Education assessment team will randomly select assessments from this course to assess students’ learning in this course. This assessment will be:</w:t>
      </w:r>
    </w:p>
    <w:p w14:paraId="5AF72FBB" w14:textId="77777777" w:rsidR="00054977" w:rsidRDefault="00054977">
      <w:pPr>
        <w:widowControl w:val="0"/>
        <w:spacing w:before="39"/>
        <w:ind w:right="60"/>
        <w:jc w:val="center"/>
        <w:rPr>
          <w:rFonts w:ascii="Arial" w:eastAsia="Arial" w:hAnsi="Arial" w:cs="Arial"/>
          <w:sz w:val="22"/>
          <w:szCs w:val="22"/>
        </w:rPr>
      </w:pPr>
    </w:p>
    <w:p w14:paraId="57EEEDFA" w14:textId="77777777" w:rsidR="00054977" w:rsidRDefault="00030E20">
      <w:pPr>
        <w:widowControl w:val="0"/>
        <w:spacing w:before="39"/>
        <w:ind w:right="60"/>
        <w:jc w:val="center"/>
        <w:rPr>
          <w:rFonts w:ascii="Arial" w:eastAsia="Arial" w:hAnsi="Arial" w:cs="Arial"/>
          <w:b/>
          <w:sz w:val="22"/>
          <w:szCs w:val="22"/>
        </w:rPr>
      </w:pPr>
      <w:r>
        <w:rPr>
          <w:rFonts w:ascii="Arial" w:eastAsia="Arial" w:hAnsi="Arial" w:cs="Arial"/>
          <w:b/>
          <w:color w:val="1F4E78"/>
          <w:sz w:val="22"/>
          <w:szCs w:val="22"/>
        </w:rPr>
        <w:t>APPENDIX</w:t>
      </w:r>
    </w:p>
    <w:p w14:paraId="042C6FE2" w14:textId="77777777" w:rsidR="00054977" w:rsidRDefault="00054977">
      <w:pPr>
        <w:pStyle w:val="Heading2"/>
        <w:rPr>
          <w:rFonts w:ascii="Arial" w:eastAsia="Arial" w:hAnsi="Arial" w:cs="Arial"/>
          <w:b w:val="0"/>
          <w:sz w:val="22"/>
          <w:szCs w:val="22"/>
        </w:rPr>
      </w:pPr>
    </w:p>
    <w:p w14:paraId="37CCDF55" w14:textId="77777777" w:rsidR="00054977" w:rsidRDefault="00030E20">
      <w:pPr>
        <w:pStyle w:val="Heading2"/>
        <w:rPr>
          <w:rFonts w:ascii="Arial" w:eastAsia="Arial" w:hAnsi="Arial" w:cs="Arial"/>
          <w:b w:val="0"/>
          <w:color w:val="FF0000"/>
          <w:sz w:val="22"/>
          <w:szCs w:val="22"/>
        </w:rPr>
      </w:pPr>
      <w:r>
        <w:rPr>
          <w:rFonts w:ascii="Arial" w:eastAsia="Arial" w:hAnsi="Arial" w:cs="Arial"/>
          <w:i/>
          <w:color w:val="222222"/>
          <w:sz w:val="22"/>
          <w:szCs w:val="22"/>
        </w:rPr>
        <w:t xml:space="preserve">Note to Instructor: </w:t>
      </w:r>
      <w:r>
        <w:rPr>
          <w:rFonts w:ascii="Arial" w:eastAsia="Arial" w:hAnsi="Arial" w:cs="Arial"/>
          <w:b w:val="0"/>
          <w:color w:val="FF0000"/>
          <w:sz w:val="22"/>
          <w:szCs w:val="22"/>
        </w:rPr>
        <w:t>Use the appendix as appropriate. Delete the appendix if you do not use it.</w:t>
      </w:r>
    </w:p>
    <w:sectPr w:rsidR="00054977">
      <w:headerReference w:type="even" r:id="rId23"/>
      <w:headerReference w:type="default" r:id="rId24"/>
      <w:footerReference w:type="even" r:id="rId25"/>
      <w:footerReference w:type="default" r:id="rId26"/>
      <w:headerReference w:type="first" r:id="rId27"/>
      <w:footerReference w:type="first" r:id="rId2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A944" w14:textId="77777777" w:rsidR="005B6B9B" w:rsidRDefault="005B6B9B">
      <w:r>
        <w:separator/>
      </w:r>
    </w:p>
  </w:endnote>
  <w:endnote w:type="continuationSeparator" w:id="0">
    <w:p w14:paraId="05A1E584" w14:textId="77777777" w:rsidR="005B6B9B" w:rsidRDefault="005B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367D" w14:textId="77777777" w:rsidR="00054977" w:rsidRDefault="000549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5ACA" w14:textId="77777777" w:rsidR="00054977" w:rsidRDefault="00030E2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02133">
      <w:rPr>
        <w:noProof/>
        <w:color w:val="000000"/>
      </w:rPr>
      <w:t>1</w:t>
    </w:r>
    <w:r>
      <w:rPr>
        <w:color w:val="000000"/>
      </w:rPr>
      <w:fldChar w:fldCharType="end"/>
    </w:r>
  </w:p>
  <w:p w14:paraId="40F8C010" w14:textId="77777777" w:rsidR="00054977" w:rsidRDefault="00030E20">
    <w:pPr>
      <w:widowControl w:val="0"/>
      <w:rPr>
        <w:rFonts w:ascii="Arial" w:eastAsia="Arial" w:hAnsi="Arial" w:cs="Arial"/>
        <w:sz w:val="18"/>
        <w:szCs w:val="18"/>
      </w:rPr>
    </w:pPr>
    <w:r>
      <w:rPr>
        <w:rFonts w:ascii="Arial" w:eastAsia="Arial" w:hAnsi="Arial" w:cs="Arial"/>
        <w:color w:val="212529"/>
        <w:sz w:val="18"/>
        <w:szCs w:val="18"/>
        <w:highlight w:val="white"/>
      </w:rPr>
      <w:t>Caveat: Occasionally, it may be necessary to revise this syllabus to meet students’ or university needs.  I reserve the right to revise this syllabus if the need arises.  Advance notification will be provided to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65BB" w14:textId="77777777" w:rsidR="00054977" w:rsidRDefault="000549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283A" w14:textId="77777777" w:rsidR="005B6B9B" w:rsidRDefault="005B6B9B">
      <w:r>
        <w:separator/>
      </w:r>
    </w:p>
  </w:footnote>
  <w:footnote w:type="continuationSeparator" w:id="0">
    <w:p w14:paraId="72F9C1A8" w14:textId="77777777" w:rsidR="005B6B9B" w:rsidRDefault="005B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0A82" w14:textId="77777777" w:rsidR="00054977" w:rsidRDefault="000549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2D8B" w14:textId="77777777" w:rsidR="00054977" w:rsidRDefault="000549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2EAB" w14:textId="77777777" w:rsidR="00054977" w:rsidRDefault="000549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F02"/>
    <w:multiLevelType w:val="multilevel"/>
    <w:tmpl w:val="F670E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D40F3"/>
    <w:multiLevelType w:val="multilevel"/>
    <w:tmpl w:val="C27C9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81CD3"/>
    <w:multiLevelType w:val="multilevel"/>
    <w:tmpl w:val="F9BE8BD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CF7C48"/>
    <w:multiLevelType w:val="multilevel"/>
    <w:tmpl w:val="45D8EEE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DB65D0"/>
    <w:multiLevelType w:val="multilevel"/>
    <w:tmpl w:val="78943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05536D"/>
    <w:multiLevelType w:val="multilevel"/>
    <w:tmpl w:val="6994F1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457BE"/>
    <w:multiLevelType w:val="multilevel"/>
    <w:tmpl w:val="D8524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A22DF1"/>
    <w:multiLevelType w:val="multilevel"/>
    <w:tmpl w:val="7294146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A34C5D"/>
    <w:multiLevelType w:val="multilevel"/>
    <w:tmpl w:val="C4F6A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022874"/>
    <w:multiLevelType w:val="multilevel"/>
    <w:tmpl w:val="42EA6414"/>
    <w:lvl w:ilvl="0">
      <w:start w:val="1"/>
      <w:numFmt w:val="bullet"/>
      <w:lvlText w:val="●"/>
      <w:lvlJc w:val="left"/>
      <w:pPr>
        <w:ind w:left="10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2D2800"/>
    <w:multiLevelType w:val="multilevel"/>
    <w:tmpl w:val="7EEEFAB0"/>
    <w:lvl w:ilvl="0">
      <w:start w:val="1"/>
      <w:numFmt w:val="bullet"/>
      <w:lvlText w:val="●"/>
      <w:lvlJc w:val="left"/>
      <w:pPr>
        <w:ind w:left="504" w:hanging="216"/>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3754E6"/>
    <w:multiLevelType w:val="multilevel"/>
    <w:tmpl w:val="80688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A11C27"/>
    <w:multiLevelType w:val="multilevel"/>
    <w:tmpl w:val="84842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C17D2A"/>
    <w:multiLevelType w:val="multilevel"/>
    <w:tmpl w:val="F78C4DE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C200EE"/>
    <w:multiLevelType w:val="multilevel"/>
    <w:tmpl w:val="D806E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1"/>
  </w:num>
  <w:num w:numId="3">
    <w:abstractNumId w:val="1"/>
  </w:num>
  <w:num w:numId="4">
    <w:abstractNumId w:val="4"/>
  </w:num>
  <w:num w:numId="5">
    <w:abstractNumId w:val="3"/>
  </w:num>
  <w:num w:numId="6">
    <w:abstractNumId w:val="14"/>
  </w:num>
  <w:num w:numId="7">
    <w:abstractNumId w:val="12"/>
  </w:num>
  <w:num w:numId="8">
    <w:abstractNumId w:val="8"/>
  </w:num>
  <w:num w:numId="9">
    <w:abstractNumId w:val="9"/>
  </w:num>
  <w:num w:numId="10">
    <w:abstractNumId w:val="13"/>
  </w:num>
  <w:num w:numId="11">
    <w:abstractNumId w:val="6"/>
  </w:num>
  <w:num w:numId="12">
    <w:abstractNumId w:val="7"/>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77"/>
    <w:rsid w:val="00030E20"/>
    <w:rsid w:val="00054977"/>
    <w:rsid w:val="00553005"/>
    <w:rsid w:val="005B6B9B"/>
    <w:rsid w:val="0090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4B77"/>
  <w15:docId w15:val="{77BCE697-348A-4EF9-AC72-14E93D29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1CF"/>
  </w:style>
  <w:style w:type="paragraph" w:styleId="Heading1">
    <w:name w:val="heading 1"/>
    <w:basedOn w:val="Normal"/>
    <w:link w:val="Heading1Char"/>
    <w:uiPriority w:val="9"/>
    <w:qFormat/>
    <w:pPr>
      <w:spacing w:before="132" w:after="100" w:afterAutospacing="1"/>
      <w:outlineLvl w:val="0"/>
    </w:pPr>
    <w:rPr>
      <w:rFonts w:ascii="Verdana" w:hAnsi="Verdana"/>
      <w:b/>
      <w:bCs/>
      <w:kern w:val="36"/>
    </w:rPr>
  </w:style>
  <w:style w:type="paragraph" w:styleId="Heading2">
    <w:name w:val="heading 2"/>
    <w:basedOn w:val="Normal"/>
    <w:link w:val="Heading2Char"/>
    <w:uiPriority w:val="9"/>
    <w:unhideWhenUsed/>
    <w:qFormat/>
    <w:pPr>
      <w:spacing w:before="132" w:after="100" w:afterAutospacing="1"/>
      <w:outlineLvl w:val="1"/>
    </w:pPr>
    <w:rPr>
      <w:rFonts w:ascii="Verdana" w:hAnsi="Verdana"/>
      <w:b/>
      <w:bCs/>
      <w:color w:val="303D91"/>
      <w:sz w:val="20"/>
      <w:szCs w:val="20"/>
    </w:rPr>
  </w:style>
  <w:style w:type="paragraph" w:styleId="Heading3">
    <w:name w:val="heading 3"/>
    <w:basedOn w:val="Normal"/>
    <w:next w:val="Normal"/>
    <w:link w:val="Heading3Char"/>
    <w:uiPriority w:val="9"/>
    <w:unhideWhenUsed/>
    <w:qFormat/>
    <w:rsid w:val="00F048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Pr>
      <w:color w:val="303D91"/>
      <w:u w:val="single"/>
    </w:rPr>
  </w:style>
  <w:style w:type="character" w:styleId="FollowedHyperlink">
    <w:name w:val="FollowedHyperlink"/>
    <w:uiPriority w:val="99"/>
    <w:semiHidden/>
    <w:unhideWhenUsed/>
    <w:rPr>
      <w:color w:val="003366"/>
      <w:u w:val="single"/>
    </w:rPr>
  </w:style>
  <w:style w:type="character" w:customStyle="1" w:styleId="Heading1Char">
    <w:name w:val="Heading 1 Char"/>
    <w:link w:val="Heading1"/>
    <w:uiPriority w:val="9"/>
    <w:locked/>
    <w:rPr>
      <w:rFonts w:ascii="Cambria" w:eastAsia="Times New Roman" w:hAnsi="Cambria" w:cs="Times New Roman" w:hint="default"/>
      <w:b/>
      <w:bCs/>
      <w:color w:val="365F91"/>
      <w:sz w:val="28"/>
      <w:szCs w:val="28"/>
    </w:rPr>
  </w:style>
  <w:style w:type="character" w:customStyle="1" w:styleId="Heading2Char">
    <w:name w:val="Heading 2 Char"/>
    <w:link w:val="Heading2"/>
    <w:uiPriority w:val="9"/>
    <w:locked/>
    <w:rPr>
      <w:rFonts w:ascii="Cambria" w:eastAsia="Times New Roman" w:hAnsi="Cambria" w:cs="Times New Roman" w:hint="default"/>
      <w:b/>
      <w:bCs/>
      <w:color w:val="4F81BD"/>
      <w:sz w:val="26"/>
      <w:szCs w:val="26"/>
    </w:r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rFonts w:ascii="Times New Roman" w:eastAsia="Times New Roman" w:hAnsi="Times New Roman" w:cs="Times New Roman" w:hint="default"/>
    </w:rPr>
  </w:style>
  <w:style w:type="paragraph" w:styleId="Header">
    <w:name w:val="header"/>
    <w:basedOn w:val="Normal"/>
    <w:link w:val="HeaderChar"/>
    <w:uiPriority w:val="99"/>
    <w:unhideWhenUsed/>
    <w:pPr>
      <w:tabs>
        <w:tab w:val="center" w:pos="4680"/>
        <w:tab w:val="right" w:pos="9360"/>
      </w:tabs>
      <w:spacing w:before="100" w:beforeAutospacing="1" w:after="100" w:afterAutospacing="1"/>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spacing w:before="100" w:beforeAutospacing="1" w:after="100" w:afterAutospacing="1"/>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eastAsia="Times New Roman" w:hAnsi="Times New Roman" w:cs="Times New Roman" w:hint="default"/>
      <w:b/>
      <w:bCs/>
    </w:rPr>
  </w:style>
  <w:style w:type="paragraph" w:styleId="BalloonText">
    <w:name w:val="Balloon Text"/>
    <w:basedOn w:val="Normal"/>
    <w:link w:val="BalloonTextChar"/>
    <w:uiPriority w:val="99"/>
    <w:semiHidden/>
    <w:unhideWhenUsed/>
    <w:pPr>
      <w:spacing w:before="100" w:beforeAutospacing="1" w:after="100" w:afterAutospacing="1"/>
    </w:pPr>
    <w:rPr>
      <w:rFonts w:ascii="Tahoma" w:hAnsi="Tahoma" w:cs="Tahoma"/>
      <w:sz w:val="16"/>
      <w:szCs w:val="16"/>
    </w:rPr>
  </w:style>
  <w:style w:type="character" w:customStyle="1" w:styleId="BalloonTextChar">
    <w:name w:val="Balloon Text Char"/>
    <w:link w:val="BalloonText"/>
    <w:uiPriority w:val="99"/>
    <w:semiHidden/>
    <w:locked/>
    <w:rPr>
      <w:rFonts w:ascii="Tahoma" w:eastAsia="Times New Roman" w:hAnsi="Tahoma" w:cs="Tahoma" w:hint="default"/>
      <w:sz w:val="16"/>
      <w:szCs w:val="16"/>
    </w:rPr>
  </w:style>
  <w:style w:type="paragraph" w:customStyle="1" w:styleId="xsmall">
    <w:name w:val="xsmall"/>
    <w:basedOn w:val="Normal"/>
    <w:uiPriority w:val="99"/>
    <w:pPr>
      <w:spacing w:before="100" w:beforeAutospacing="1" w:after="100" w:afterAutospacing="1" w:line="300" w:lineRule="auto"/>
    </w:pPr>
    <w:rPr>
      <w:rFonts w:ascii="Verdana" w:hAnsi="Verdana"/>
      <w:sz w:val="14"/>
      <w:szCs w:val="14"/>
    </w:rPr>
  </w:style>
  <w:style w:type="paragraph" w:customStyle="1" w:styleId="small">
    <w:name w:val="small"/>
    <w:basedOn w:val="Normal"/>
    <w:uiPriority w:val="99"/>
    <w:pPr>
      <w:spacing w:before="100" w:beforeAutospacing="1" w:after="100" w:afterAutospacing="1" w:line="300" w:lineRule="auto"/>
    </w:pPr>
    <w:rPr>
      <w:rFonts w:ascii="Verdana" w:hAnsi="Verdana"/>
      <w:sz w:val="17"/>
      <w:szCs w:val="17"/>
    </w:rPr>
  </w:style>
  <w:style w:type="paragraph" w:customStyle="1" w:styleId="medium">
    <w:name w:val="medium"/>
    <w:basedOn w:val="Normal"/>
    <w:uiPriority w:val="99"/>
    <w:pPr>
      <w:spacing w:before="100" w:beforeAutospacing="1" w:after="100" w:afterAutospacing="1" w:line="300" w:lineRule="auto"/>
    </w:pPr>
    <w:rPr>
      <w:rFonts w:ascii="Verdana" w:hAnsi="Verdana"/>
      <w:sz w:val="19"/>
      <w:szCs w:val="19"/>
    </w:rPr>
  </w:style>
  <w:style w:type="paragraph" w:customStyle="1" w:styleId="large">
    <w:name w:val="large"/>
    <w:basedOn w:val="Normal"/>
    <w:uiPriority w:val="99"/>
    <w:pPr>
      <w:spacing w:before="100" w:beforeAutospacing="1" w:after="100" w:afterAutospacing="1" w:line="300" w:lineRule="auto"/>
    </w:pPr>
    <w:rPr>
      <w:rFonts w:ascii="Verdana" w:hAnsi="Verdana"/>
      <w:sz w:val="22"/>
      <w:szCs w:val="22"/>
    </w:rPr>
  </w:style>
  <w:style w:type="paragraph" w:customStyle="1" w:styleId="redline">
    <w:name w:val="redline"/>
    <w:basedOn w:val="Normal"/>
    <w:uiPriority w:val="99"/>
    <w:pPr>
      <w:spacing w:before="100" w:beforeAutospacing="1" w:after="100" w:afterAutospacing="1"/>
    </w:pPr>
  </w:style>
  <w:style w:type="paragraph" w:customStyle="1" w:styleId="Subtitle1">
    <w:name w:val="Subtitle1"/>
    <w:basedOn w:val="Normal"/>
    <w:uiPriority w:val="99"/>
    <w:pPr>
      <w:spacing w:before="100" w:beforeAutospacing="1" w:after="100" w:afterAutospacing="1"/>
    </w:pPr>
    <w:rPr>
      <w:rFonts w:ascii="Verdana" w:hAnsi="Verdana"/>
      <w:b/>
      <w:bCs/>
      <w:sz w:val="42"/>
      <w:szCs w:val="42"/>
      <w:u w:val="single"/>
    </w:rPr>
  </w:style>
  <w:style w:type="paragraph" w:customStyle="1" w:styleId="sectionheading">
    <w:name w:val="sectionheading"/>
    <w:basedOn w:val="Normal"/>
    <w:uiPriority w:val="99"/>
    <w:pPr>
      <w:spacing w:before="100" w:beforeAutospacing="1" w:after="100" w:afterAutospacing="1"/>
    </w:pPr>
    <w:rPr>
      <w:rFonts w:ascii="Verdana" w:hAnsi="Verdana"/>
      <w:b/>
      <w:bCs/>
      <w:color w:val="303D91"/>
      <w:sz w:val="48"/>
      <w:szCs w:val="48"/>
    </w:rPr>
  </w:style>
  <w:style w:type="paragraph" w:customStyle="1" w:styleId="jvattention">
    <w:name w:val="jvattention"/>
    <w:basedOn w:val="Normal"/>
    <w:uiPriority w:val="99"/>
    <w:pPr>
      <w:spacing w:before="100" w:beforeAutospacing="1" w:after="100" w:afterAutospacing="1"/>
    </w:pPr>
    <w:rPr>
      <w:b/>
      <w:bCs/>
      <w:color w:val="3333CC"/>
    </w:rPr>
  </w:style>
  <w:style w:type="paragraph" w:customStyle="1" w:styleId="sectiondividers">
    <w:name w:val="sectiondividers"/>
    <w:basedOn w:val="Normal"/>
    <w:uiPriority w:val="99"/>
    <w:pPr>
      <w:shd w:val="clear" w:color="auto" w:fill="303D91"/>
      <w:spacing w:before="100" w:beforeAutospacing="1" w:after="100" w:afterAutospacing="1"/>
      <w:jc w:val="center"/>
    </w:pPr>
    <w:rPr>
      <w:rFonts w:ascii="Verdana" w:hAnsi="Verdana"/>
      <w:b/>
      <w:bCs/>
      <w:color w:val="FFFFFF"/>
      <w:sz w:val="36"/>
      <w:szCs w:val="36"/>
    </w:rPr>
  </w:style>
  <w:style w:type="paragraph" w:customStyle="1" w:styleId="style1">
    <w:name w:val="style1"/>
    <w:basedOn w:val="Normal"/>
    <w:uiPriority w:val="99"/>
    <w:pPr>
      <w:spacing w:before="100" w:beforeAutospacing="1" w:after="100" w:afterAutospacing="1"/>
    </w:pPr>
  </w:style>
  <w:style w:type="paragraph" w:customStyle="1" w:styleId="style2">
    <w:name w:val="style2"/>
    <w:basedOn w:val="Normal"/>
    <w:uiPriority w:val="99"/>
    <w:pPr>
      <w:spacing w:before="100" w:beforeAutospacing="1" w:after="100" w:afterAutospacing="1"/>
    </w:pPr>
    <w:rPr>
      <w:color w:val="FF0000"/>
    </w:rPr>
  </w:style>
  <w:style w:type="paragraph" w:customStyle="1" w:styleId="msochpdefault">
    <w:name w:val="msochpdefault"/>
    <w:basedOn w:val="Normal"/>
    <w:uiPriority w:val="99"/>
    <w:pPr>
      <w:spacing w:before="100" w:beforeAutospacing="1" w:after="100" w:afterAutospacing="1"/>
    </w:pPr>
    <w:rPr>
      <w:sz w:val="20"/>
      <w:szCs w:val="20"/>
    </w:rPr>
  </w:style>
  <w:style w:type="character" w:styleId="CommentReference">
    <w:name w:val="annotation reference"/>
    <w:uiPriority w:val="99"/>
    <w:semiHidden/>
    <w:unhideWhenUsed/>
    <w:rPr>
      <w:sz w:val="16"/>
      <w:szCs w:val="16"/>
    </w:rPr>
  </w:style>
  <w:style w:type="character" w:customStyle="1" w:styleId="heading1char0">
    <w:name w:val="heading1char"/>
    <w:rPr>
      <w:rFonts w:ascii="Cambria" w:hAnsi="Cambria" w:hint="default"/>
      <w:b/>
      <w:bCs/>
      <w:color w:val="365F91"/>
    </w:rPr>
  </w:style>
  <w:style w:type="character" w:customStyle="1" w:styleId="heading2char0">
    <w:name w:val="heading2char"/>
    <w:rPr>
      <w:rFonts w:ascii="Cambria" w:hAnsi="Cambria" w:hint="default"/>
      <w:b/>
      <w:bCs/>
      <w:color w:val="4F81BD"/>
    </w:rPr>
  </w:style>
  <w:style w:type="character" w:customStyle="1" w:styleId="style21">
    <w:name w:val="style21"/>
    <w:rPr>
      <w:color w:val="FF0000"/>
    </w:rPr>
  </w:style>
  <w:style w:type="character" w:customStyle="1" w:styleId="balloontextchar0">
    <w:name w:val="balloontextchar"/>
    <w:rPr>
      <w:rFonts w:ascii="Tahoma" w:hAnsi="Tahoma" w:cs="Tahoma" w:hint="default"/>
    </w:rPr>
  </w:style>
  <w:style w:type="character" w:customStyle="1" w:styleId="small1">
    <w:name w:val="small1"/>
    <w:rPr>
      <w:rFonts w:ascii="Verdana" w:hAnsi="Verdana" w:hint="default"/>
    </w:rPr>
  </w:style>
  <w:style w:type="character" w:customStyle="1" w:styleId="headerchar0">
    <w:name w:val="headerchar"/>
    <w:rPr>
      <w:rFonts w:ascii="Times New Roman" w:hAnsi="Times New Roman" w:cs="Times New Roman" w:hint="default"/>
    </w:rPr>
  </w:style>
  <w:style w:type="character" w:customStyle="1" w:styleId="footerchar0">
    <w:name w:val="footerchar"/>
    <w:rPr>
      <w:rFonts w:ascii="Times New Roman" w:hAnsi="Times New Roman" w:cs="Times New Roman" w:hint="default"/>
    </w:rPr>
  </w:style>
  <w:style w:type="character" w:styleId="Strong">
    <w:name w:val="Strong"/>
    <w:uiPriority w:val="22"/>
    <w:qFormat/>
    <w:rPr>
      <w:b/>
      <w:bCs/>
    </w:rPr>
  </w:style>
  <w:style w:type="character" w:styleId="Emphasis">
    <w:name w:val="Emphasis"/>
    <w:uiPriority w:val="20"/>
    <w:qFormat/>
    <w:rPr>
      <w:i/>
      <w:iCs/>
    </w:rPr>
  </w:style>
  <w:style w:type="paragraph" w:customStyle="1" w:styleId="Default">
    <w:name w:val="Default"/>
    <w:rsid w:val="00CB0CA1"/>
    <w:pPr>
      <w:widowControl w:val="0"/>
      <w:autoSpaceDE w:val="0"/>
      <w:autoSpaceDN w:val="0"/>
      <w:adjustRightInd w:val="0"/>
    </w:pPr>
    <w:rPr>
      <w:rFonts w:ascii="Arial" w:hAnsi="Arial" w:cs="Arial"/>
      <w:color w:val="000000"/>
    </w:rPr>
  </w:style>
  <w:style w:type="paragraph" w:customStyle="1" w:styleId="ColorfulList-Accent11">
    <w:name w:val="Colorful List - Accent 11"/>
    <w:basedOn w:val="Normal"/>
    <w:uiPriority w:val="34"/>
    <w:qFormat/>
    <w:rsid w:val="00E458A2"/>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AA7573"/>
    <w:pPr>
      <w:ind w:left="720"/>
      <w:contextualSpacing/>
    </w:pPr>
    <w:rPr>
      <w:rFonts w:eastAsia="Calibri" w:cs="Times New Roman (Body CS)"/>
    </w:rPr>
  </w:style>
  <w:style w:type="character" w:customStyle="1" w:styleId="UnresolvedMention1">
    <w:name w:val="Unresolved Mention1"/>
    <w:uiPriority w:val="99"/>
    <w:semiHidden/>
    <w:unhideWhenUsed/>
    <w:rsid w:val="004F01E4"/>
    <w:rPr>
      <w:color w:val="605E5C"/>
      <w:shd w:val="clear" w:color="auto" w:fill="E1DFDD"/>
    </w:rPr>
  </w:style>
  <w:style w:type="paragraph" w:styleId="BodyText">
    <w:name w:val="Body Text"/>
    <w:basedOn w:val="Normal"/>
    <w:link w:val="BodyTextChar"/>
    <w:uiPriority w:val="1"/>
    <w:qFormat/>
    <w:rsid w:val="00A41CF9"/>
    <w:pPr>
      <w:widowControl w:val="0"/>
      <w:autoSpaceDE w:val="0"/>
      <w:autoSpaceDN w:val="0"/>
    </w:pPr>
  </w:style>
  <w:style w:type="character" w:customStyle="1" w:styleId="BodyTextChar">
    <w:name w:val="Body Text Char"/>
    <w:basedOn w:val="DefaultParagraphFont"/>
    <w:link w:val="BodyText"/>
    <w:uiPriority w:val="1"/>
    <w:rsid w:val="00A41CF9"/>
    <w:rPr>
      <w:sz w:val="24"/>
      <w:szCs w:val="24"/>
    </w:rPr>
  </w:style>
  <w:style w:type="paragraph" w:customStyle="1" w:styleId="TableParagraph">
    <w:name w:val="Table Paragraph"/>
    <w:basedOn w:val="Normal"/>
    <w:uiPriority w:val="1"/>
    <w:qFormat/>
    <w:rsid w:val="00A41CF9"/>
    <w:pPr>
      <w:widowControl w:val="0"/>
      <w:autoSpaceDE w:val="0"/>
      <w:autoSpaceDN w:val="0"/>
    </w:pPr>
    <w:rPr>
      <w:rFonts w:ascii="Cambria" w:eastAsia="Cambria" w:hAnsi="Cambria" w:cs="Cambria"/>
      <w:sz w:val="22"/>
      <w:szCs w:val="22"/>
    </w:rPr>
  </w:style>
  <w:style w:type="table" w:styleId="TableGrid">
    <w:name w:val="Table Grid"/>
    <w:basedOn w:val="TableNormal"/>
    <w:uiPriority w:val="39"/>
    <w:rsid w:val="00B130C9"/>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458A3"/>
    <w:rPr>
      <w:color w:val="605E5C"/>
      <w:shd w:val="clear" w:color="auto" w:fill="E1DFDD"/>
    </w:rPr>
  </w:style>
  <w:style w:type="character" w:customStyle="1" w:styleId="UnresolvedMention3">
    <w:name w:val="Unresolved Mention3"/>
    <w:basedOn w:val="DefaultParagraphFont"/>
    <w:uiPriority w:val="99"/>
    <w:semiHidden/>
    <w:unhideWhenUsed/>
    <w:rsid w:val="000457DD"/>
    <w:rPr>
      <w:color w:val="605E5C"/>
      <w:shd w:val="clear" w:color="auto" w:fill="E1DFDD"/>
    </w:rPr>
  </w:style>
  <w:style w:type="character" w:customStyle="1" w:styleId="Heading3Char">
    <w:name w:val="Heading 3 Char"/>
    <w:basedOn w:val="DefaultParagraphFont"/>
    <w:link w:val="Heading3"/>
    <w:uiPriority w:val="9"/>
    <w:semiHidden/>
    <w:rsid w:val="00F048CC"/>
    <w:rPr>
      <w:rFonts w:asciiTheme="majorHAnsi" w:eastAsiaTheme="majorEastAsia" w:hAnsiTheme="majorHAnsi" w:cstheme="majorBidi"/>
      <w:color w:val="1F3763" w:themeColor="accent1" w:themeShade="7F"/>
      <w:sz w:val="24"/>
      <w:szCs w:val="24"/>
    </w:rPr>
  </w:style>
  <w:style w:type="character" w:customStyle="1" w:styleId="textlayer--absolute">
    <w:name w:val="textlayer--absolute"/>
    <w:basedOn w:val="DefaultParagraphFont"/>
    <w:rsid w:val="00BA61CF"/>
  </w:style>
  <w:style w:type="paragraph" w:styleId="NoSpacing">
    <w:name w:val="No Spacing"/>
    <w:link w:val="NoSpacingChar"/>
    <w:uiPriority w:val="1"/>
    <w:qFormat/>
    <w:rsid w:val="00F50B1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50B11"/>
    <w:rPr>
      <w:rFonts w:asciiTheme="minorHAnsi" w:eastAsiaTheme="minorEastAsia"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left w:w="0" w:type="dxa"/>
        <w:right w:w="0" w:type="dxa"/>
      </w:tblCellMar>
    </w:tblPr>
  </w:style>
  <w:style w:type="table" w:customStyle="1" w:styleId="32">
    <w:name w:val="32"/>
    <w:basedOn w:val="TableNormal"/>
    <w:tblPr>
      <w:tblStyleRowBandSize w:val="1"/>
      <w:tblStyleColBandSize w:val="1"/>
      <w:tblCellMar>
        <w:left w:w="0" w:type="dxa"/>
        <w:right w:w="0" w:type="dxa"/>
      </w:tblCellMar>
    </w:tblPr>
  </w:style>
  <w:style w:type="table" w:customStyle="1" w:styleId="31">
    <w:name w:val="31"/>
    <w:basedOn w:val="TableNormal"/>
    <w:tblPr>
      <w:tblStyleRowBandSize w:val="1"/>
      <w:tblStyleColBandSize w:val="1"/>
      <w:tblCellMar>
        <w:left w:w="0" w:type="dxa"/>
        <w:right w:w="0" w:type="dxa"/>
      </w:tblCellMar>
    </w:tblPr>
  </w:style>
  <w:style w:type="table" w:customStyle="1" w:styleId="30">
    <w:name w:val="30"/>
    <w:basedOn w:val="TableNormal"/>
    <w:tblPr>
      <w:tblStyleRowBandSize w:val="1"/>
      <w:tblStyleColBandSize w:val="1"/>
      <w:tblCellMar>
        <w:left w:w="0" w:type="dxa"/>
        <w:right w:w="0" w:type="dxa"/>
      </w:tblCellMar>
    </w:tblPr>
  </w:style>
  <w:style w:type="table" w:customStyle="1" w:styleId="29">
    <w:name w:val="29"/>
    <w:basedOn w:val="TableNormal"/>
    <w:tblPr>
      <w:tblStyleRowBandSize w:val="1"/>
      <w:tblStyleColBandSize w:val="1"/>
      <w:tblCellMar>
        <w:left w:w="0" w:type="dxa"/>
        <w:right w:w="0" w:type="dxa"/>
      </w:tblCellMar>
    </w:tbl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left w:w="0" w:type="dxa"/>
        <w:right w:w="0" w:type="dxa"/>
      </w:tblCellMar>
    </w:tblPr>
  </w:style>
  <w:style w:type="table" w:customStyle="1" w:styleId="26">
    <w:name w:val="26"/>
    <w:basedOn w:val="TableNormal"/>
    <w:tblPr>
      <w:tblStyleRowBandSize w:val="1"/>
      <w:tblStyleColBandSize w:val="1"/>
      <w:tblCellMar>
        <w:left w:w="0" w:type="dxa"/>
        <w:right w:w="0" w:type="dxa"/>
      </w:tblCellMar>
    </w:tblPr>
  </w:style>
  <w:style w:type="table" w:customStyle="1" w:styleId="25">
    <w:name w:val="25"/>
    <w:basedOn w:val="TableNormal"/>
    <w:pPr>
      <w:widowControl w:val="0"/>
    </w:pPr>
    <w:rPr>
      <w:rFonts w:ascii="Calibri" w:eastAsia="Calibri" w:hAnsi="Calibri" w:cs="Calibri"/>
      <w:sz w:val="22"/>
      <w:szCs w:val="22"/>
    </w:rPr>
    <w:tblPr>
      <w:tblStyleRowBandSize w:val="1"/>
      <w:tblStyleColBandSize w:val="1"/>
    </w:tblPr>
  </w:style>
  <w:style w:type="table" w:customStyle="1" w:styleId="24">
    <w:name w:val="24"/>
    <w:basedOn w:val="TableNormal"/>
    <w:pPr>
      <w:widowControl w:val="0"/>
    </w:pPr>
    <w:rPr>
      <w:rFonts w:ascii="Calibri" w:eastAsia="Calibri" w:hAnsi="Calibri" w:cs="Calibri"/>
      <w:sz w:val="22"/>
      <w:szCs w:val="22"/>
    </w:rPr>
    <w:tblPr>
      <w:tblStyleRowBandSize w:val="1"/>
      <w:tblStyleColBandSize w:val="1"/>
    </w:tblPr>
  </w:style>
  <w:style w:type="table" w:customStyle="1" w:styleId="23">
    <w:name w:val="23"/>
    <w:basedOn w:val="TableNormal"/>
    <w:pPr>
      <w:widowControl w:val="0"/>
    </w:pPr>
    <w:rPr>
      <w:rFonts w:ascii="Calibri" w:eastAsia="Calibri" w:hAnsi="Calibri" w:cs="Calibri"/>
      <w:sz w:val="22"/>
      <w:szCs w:val="22"/>
    </w:rPr>
    <w:tblPr>
      <w:tblStyleRowBandSize w:val="1"/>
      <w:tblStyleColBandSize w:val="1"/>
    </w:tblPr>
  </w:style>
  <w:style w:type="table" w:customStyle="1" w:styleId="22">
    <w:name w:val="22"/>
    <w:basedOn w:val="TableNormal"/>
    <w:pPr>
      <w:widowControl w:val="0"/>
    </w:pPr>
    <w:rPr>
      <w:rFonts w:ascii="Calibri" w:eastAsia="Calibri" w:hAnsi="Calibri" w:cs="Calibri"/>
      <w:sz w:val="22"/>
      <w:szCs w:val="22"/>
    </w:rPr>
    <w:tblPr>
      <w:tblStyleRowBandSize w:val="1"/>
      <w:tblStyleColBandSize w:val="1"/>
    </w:tblPr>
  </w:style>
  <w:style w:type="table" w:customStyle="1" w:styleId="21">
    <w:name w:val="21"/>
    <w:basedOn w:val="TableNormal"/>
    <w:pPr>
      <w:widowControl w:val="0"/>
    </w:pPr>
    <w:rPr>
      <w:rFonts w:ascii="Calibri" w:eastAsia="Calibri" w:hAnsi="Calibri" w:cs="Calibri"/>
      <w:sz w:val="22"/>
      <w:szCs w:val="22"/>
    </w:rPr>
    <w:tblPr>
      <w:tblStyleRowBandSize w:val="1"/>
      <w:tblStyleColBandSize w:val="1"/>
    </w:tblPr>
  </w:style>
  <w:style w:type="table" w:customStyle="1" w:styleId="20">
    <w:name w:val="20"/>
    <w:basedOn w:val="TableNormal"/>
    <w:pPr>
      <w:widowControl w:val="0"/>
    </w:pPr>
    <w:rPr>
      <w:rFonts w:ascii="Calibri" w:eastAsia="Calibri" w:hAnsi="Calibri" w:cs="Calibri"/>
      <w:sz w:val="22"/>
      <w:szCs w:val="22"/>
    </w:rPr>
    <w:tblPr>
      <w:tblStyleRowBandSize w:val="1"/>
      <w:tblStyleColBandSize w:val="1"/>
    </w:tblPr>
  </w:style>
  <w:style w:type="table" w:customStyle="1" w:styleId="19">
    <w:name w:val="19"/>
    <w:basedOn w:val="TableNormal"/>
    <w:pPr>
      <w:widowControl w:val="0"/>
    </w:pPr>
    <w:rPr>
      <w:rFonts w:ascii="Calibri" w:eastAsia="Calibri" w:hAnsi="Calibri" w:cs="Calibri"/>
      <w:sz w:val="22"/>
      <w:szCs w:val="22"/>
    </w:rPr>
    <w:tblPr>
      <w:tblStyleRowBandSize w:val="1"/>
      <w:tblStyleColBandSize w:val="1"/>
    </w:tblPr>
  </w:style>
  <w:style w:type="table" w:customStyle="1" w:styleId="18">
    <w:name w:val="18"/>
    <w:basedOn w:val="TableNormal"/>
    <w:pPr>
      <w:widowControl w:val="0"/>
    </w:pPr>
    <w:rPr>
      <w:rFonts w:ascii="Calibri" w:eastAsia="Calibri" w:hAnsi="Calibri" w:cs="Calibri"/>
      <w:sz w:val="22"/>
      <w:szCs w:val="22"/>
    </w:rPr>
    <w:tblPr>
      <w:tblStyleRowBandSize w:val="1"/>
      <w:tblStyleColBandSize w:val="1"/>
    </w:tblPr>
  </w:style>
  <w:style w:type="table" w:customStyle="1" w:styleId="17">
    <w:name w:val="17"/>
    <w:basedOn w:val="TableNormal"/>
    <w:pPr>
      <w:widowControl w:val="0"/>
    </w:pPr>
    <w:rPr>
      <w:rFonts w:ascii="Calibri" w:eastAsia="Calibri" w:hAnsi="Calibri" w:cs="Calibri"/>
      <w:sz w:val="22"/>
      <w:szCs w:val="22"/>
    </w:rPr>
    <w:tblPr>
      <w:tblStyleRowBandSize w:val="1"/>
      <w:tblStyleColBandSize w:val="1"/>
    </w:tblPr>
  </w:style>
  <w:style w:type="table" w:customStyle="1" w:styleId="16">
    <w:name w:val="16"/>
    <w:basedOn w:val="TableNormal"/>
    <w:pPr>
      <w:widowControl w:val="0"/>
    </w:pPr>
    <w:rPr>
      <w:rFonts w:ascii="Calibri" w:eastAsia="Calibri" w:hAnsi="Calibri" w:cs="Calibri"/>
      <w:sz w:val="22"/>
      <w:szCs w:val="22"/>
    </w:rPr>
    <w:tblPr>
      <w:tblStyleRowBandSize w:val="1"/>
      <w:tblStyleColBandSize w:val="1"/>
    </w:tblPr>
  </w:style>
  <w:style w:type="table" w:customStyle="1" w:styleId="15">
    <w:name w:val="15"/>
    <w:basedOn w:val="TableNormal"/>
    <w:pPr>
      <w:widowControl w:val="0"/>
    </w:pPr>
    <w:rPr>
      <w:rFonts w:ascii="Calibri" w:eastAsia="Calibri" w:hAnsi="Calibri" w:cs="Calibri"/>
      <w:sz w:val="22"/>
      <w:szCs w:val="22"/>
    </w:rPr>
    <w:tblPr>
      <w:tblStyleRowBandSize w:val="1"/>
      <w:tblStyleColBandSize w:val="1"/>
    </w:tblPr>
  </w:style>
  <w:style w:type="table" w:customStyle="1" w:styleId="14">
    <w:name w:val="14"/>
    <w:basedOn w:val="TableNormal"/>
    <w:pPr>
      <w:widowControl w:val="0"/>
    </w:pPr>
    <w:rPr>
      <w:rFonts w:ascii="Calibri" w:eastAsia="Calibri" w:hAnsi="Calibri" w:cs="Calibri"/>
      <w:sz w:val="22"/>
      <w:szCs w:val="22"/>
    </w:rPr>
    <w:tblPr>
      <w:tblStyleRowBandSize w:val="1"/>
      <w:tblStyleColBandSize w:val="1"/>
    </w:tblPr>
  </w:style>
  <w:style w:type="table" w:customStyle="1" w:styleId="13">
    <w:name w:val="13"/>
    <w:basedOn w:val="TableNormal"/>
    <w:pPr>
      <w:widowControl w:val="0"/>
    </w:pPr>
    <w:rPr>
      <w:rFonts w:ascii="Calibri" w:eastAsia="Calibri" w:hAnsi="Calibri" w:cs="Calibri"/>
      <w:sz w:val="22"/>
      <w:szCs w:val="22"/>
    </w:rPr>
    <w:tblPr>
      <w:tblStyleRowBandSize w:val="1"/>
      <w:tblStyleColBandSize w:val="1"/>
    </w:tblPr>
  </w:style>
  <w:style w:type="table" w:customStyle="1" w:styleId="12">
    <w:name w:val="12"/>
    <w:basedOn w:val="TableNormal"/>
    <w:pPr>
      <w:widowControl w:val="0"/>
    </w:pPr>
    <w:rPr>
      <w:rFonts w:ascii="Calibri" w:eastAsia="Calibri" w:hAnsi="Calibri" w:cs="Calibri"/>
      <w:sz w:val="22"/>
      <w:szCs w:val="22"/>
    </w:rPr>
    <w:tblPr>
      <w:tblStyleRowBandSize w:val="1"/>
      <w:tblStyleColBandSize w:val="1"/>
    </w:tblPr>
  </w:style>
  <w:style w:type="table" w:customStyle="1" w:styleId="11">
    <w:name w:val="11"/>
    <w:basedOn w:val="TableNormal"/>
    <w:pPr>
      <w:widowControl w:val="0"/>
    </w:pPr>
    <w:rPr>
      <w:rFonts w:ascii="Calibri" w:eastAsia="Calibri" w:hAnsi="Calibri" w:cs="Calibri"/>
      <w:sz w:val="22"/>
      <w:szCs w:val="22"/>
    </w:rPr>
    <w:tblPr>
      <w:tblStyleRowBandSize w:val="1"/>
      <w:tblStyleColBandSize w:val="1"/>
    </w:tblPr>
  </w:style>
  <w:style w:type="table" w:customStyle="1" w:styleId="10">
    <w:name w:val="10"/>
    <w:basedOn w:val="TableNormal"/>
    <w:pPr>
      <w:widowControl w:val="0"/>
    </w:pPr>
    <w:rPr>
      <w:rFonts w:ascii="Calibri" w:eastAsia="Calibri" w:hAnsi="Calibri" w:cs="Calibri"/>
      <w:sz w:val="22"/>
      <w:szCs w:val="22"/>
    </w:rPr>
    <w:tblPr>
      <w:tblStyleRowBandSize w:val="1"/>
      <w:tblStyleColBandSize w:val="1"/>
    </w:tblPr>
  </w:style>
  <w:style w:type="table" w:customStyle="1" w:styleId="9">
    <w:name w:val="9"/>
    <w:basedOn w:val="TableNormal"/>
    <w:pPr>
      <w:widowControl w:val="0"/>
    </w:pPr>
    <w:rPr>
      <w:rFonts w:ascii="Calibri" w:eastAsia="Calibri" w:hAnsi="Calibri" w:cs="Calibri"/>
      <w:sz w:val="22"/>
      <w:szCs w:val="22"/>
    </w:rPr>
    <w:tblPr>
      <w:tblStyleRowBandSize w:val="1"/>
      <w:tblStyleColBandSize w:val="1"/>
    </w:tblPr>
  </w:style>
  <w:style w:type="table" w:customStyle="1" w:styleId="8">
    <w:name w:val="8"/>
    <w:basedOn w:val="TableNormal"/>
    <w:pPr>
      <w:widowControl w:val="0"/>
    </w:pPr>
    <w:rPr>
      <w:rFonts w:ascii="Calibri" w:eastAsia="Calibri" w:hAnsi="Calibri" w:cs="Calibri"/>
      <w:sz w:val="22"/>
      <w:szCs w:val="22"/>
    </w:rPr>
    <w:tblPr>
      <w:tblStyleRowBandSize w:val="1"/>
      <w:tblStyleColBandSize w:val="1"/>
    </w:tblPr>
  </w:style>
  <w:style w:type="table" w:customStyle="1" w:styleId="7">
    <w:name w:val="7"/>
    <w:basedOn w:val="TableNormal"/>
    <w:pPr>
      <w:widowControl w:val="0"/>
    </w:pPr>
    <w:rPr>
      <w:rFonts w:ascii="Calibri" w:eastAsia="Calibri" w:hAnsi="Calibri" w:cs="Calibri"/>
      <w:sz w:val="22"/>
      <w:szCs w:val="22"/>
    </w:rPr>
    <w:tblPr>
      <w:tblStyleRowBandSize w:val="1"/>
      <w:tblStyleColBandSize w:val="1"/>
    </w:tblPr>
  </w:style>
  <w:style w:type="table" w:customStyle="1" w:styleId="6">
    <w:name w:val="6"/>
    <w:basedOn w:val="TableNormal"/>
    <w:pPr>
      <w:widowControl w:val="0"/>
    </w:pPr>
    <w:rPr>
      <w:rFonts w:ascii="Calibri" w:eastAsia="Calibri" w:hAnsi="Calibri" w:cs="Calibri"/>
      <w:sz w:val="22"/>
      <w:szCs w:val="22"/>
    </w:rPr>
    <w:tblPr>
      <w:tblStyleRowBandSize w:val="1"/>
      <w:tblStyleColBandSize w:val="1"/>
    </w:tblPr>
  </w:style>
  <w:style w:type="table" w:customStyle="1" w:styleId="5">
    <w:name w:val="5"/>
    <w:basedOn w:val="TableNormal"/>
    <w:pPr>
      <w:widowControl w:val="0"/>
    </w:pPr>
    <w:rPr>
      <w:rFonts w:ascii="Calibri" w:eastAsia="Calibri" w:hAnsi="Calibri" w:cs="Calibri"/>
      <w:sz w:val="22"/>
      <w:szCs w:val="22"/>
    </w:rPr>
    <w:tblPr>
      <w:tblStyleRowBandSize w:val="1"/>
      <w:tblStyleColBandSize w:val="1"/>
    </w:tblPr>
  </w:style>
  <w:style w:type="table" w:customStyle="1" w:styleId="4">
    <w:name w:val="4"/>
    <w:basedOn w:val="TableNormal"/>
    <w:pPr>
      <w:widowControl w:val="0"/>
    </w:pPr>
    <w:rPr>
      <w:rFonts w:ascii="Calibri" w:eastAsia="Calibri" w:hAnsi="Calibri" w:cs="Calibri"/>
      <w:sz w:val="22"/>
      <w:szCs w:val="22"/>
    </w:rPr>
    <w:tblPr>
      <w:tblStyleRowBandSize w:val="1"/>
      <w:tblStyleColBandSize w:val="1"/>
    </w:tblPr>
  </w:style>
  <w:style w:type="table" w:customStyle="1" w:styleId="3">
    <w:name w:val="3"/>
    <w:basedOn w:val="TableNormal"/>
    <w:pPr>
      <w:widowControl w:val="0"/>
    </w:pPr>
    <w:rPr>
      <w:rFonts w:ascii="Calibri" w:eastAsia="Calibri" w:hAnsi="Calibri" w:cs="Calibri"/>
      <w:sz w:val="22"/>
      <w:szCs w:val="22"/>
    </w:rPr>
    <w:tblPr>
      <w:tblStyleRowBandSize w:val="1"/>
      <w:tblStyleColBandSize w:val="1"/>
    </w:tblPr>
  </w:style>
  <w:style w:type="table" w:customStyle="1" w:styleId="2">
    <w:name w:val="2"/>
    <w:basedOn w:val="TableNormal"/>
    <w:pPr>
      <w:widowControl w:val="0"/>
    </w:pPr>
    <w:rPr>
      <w:rFonts w:ascii="Calibri" w:eastAsia="Calibri" w:hAnsi="Calibri" w:cs="Calibri"/>
      <w:sz w:val="22"/>
      <w:szCs w:val="22"/>
    </w:rPr>
    <w:tblPr>
      <w:tblStyleRowBandSize w:val="1"/>
      <w:tblStyleColBandSize w:val="1"/>
    </w:tblPr>
  </w:style>
  <w:style w:type="table" w:customStyle="1" w:styleId="1">
    <w:name w:val="1"/>
    <w:basedOn w:val="TableNormal"/>
    <w:pPr>
      <w:widowControl w:val="0"/>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rive.google.com/file/d/14DNaj7SHl6BZ5Do0ybC3-p9Is3rHwBOY/view?usp=sharing" TargetMode="External"/><Relationship Id="rId18" Type="http://schemas.openxmlformats.org/officeDocument/2006/relationships/hyperlink" Target="http://sampson.jsums.edu/screens/distance_learners.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jsums.edu/theepathway/?page_id=293&amp;preview=true" TargetMode="External"/><Relationship Id="rId7" Type="http://schemas.openxmlformats.org/officeDocument/2006/relationships/endnotes" Target="endnotes.xml"/><Relationship Id="rId12" Type="http://schemas.openxmlformats.org/officeDocument/2006/relationships/hyperlink" Target="https://www.jsums.edu/informationtechnology/" TargetMode="External"/><Relationship Id="rId17" Type="http://schemas.openxmlformats.org/officeDocument/2006/relationships/hyperlink" Target="http://sampson.jsums.edu/screens/OPAC.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mmunity.canvaslms.com/t5/Student-Guide/How-do-I-use-the-Inbox-as-a-student/ta-p/532" TargetMode="External"/><Relationship Id="rId20" Type="http://schemas.openxmlformats.org/officeDocument/2006/relationships/hyperlink" Target="https://www.jsums.edu/theepathway/?page_id=293&amp;preview=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ums.edu/jsuonline/getting-started-informatio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jsums.edu/academicaffairs/academic-calenda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jsums.edu/auxiliary/jsuvibe/" TargetMode="External"/><Relationship Id="rId19" Type="http://schemas.openxmlformats.org/officeDocument/2006/relationships/hyperlink" Target="https://www.jsums.edu/wrightcente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anvas@jsums.edu"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Dus4OUcSuKJYBa55ZMKcax7/A==">CgMxLjAyCGguZ2pkZ3hzOAByITF0RmpiMGtpN203MHQ2eDZVeWwtdnE5MDdsdGVMMUljdg==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3694</Words>
  <Characters>21058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Tamika;Mable</dc:creator>
  <cp:lastModifiedBy>Kristina N. Phillips</cp:lastModifiedBy>
  <cp:revision>2</cp:revision>
  <dcterms:created xsi:type="dcterms:W3CDTF">2025-08-11T16:05:00Z</dcterms:created>
  <dcterms:modified xsi:type="dcterms:W3CDTF">2025-08-11T16:05:00Z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documentId_1084</vt:lpwstr>
  </property>
  <property fmtid="{D5CDD505-2E9C-101B-9397-08002B2CF9AE}" pid="3" name="grammarly_documentContext">
    <vt:lpwstr>{"goals":[],"domain":"general","emotions":[],"dialect":"american"}</vt:lpwstr>
  </property>
</Properties>
</file>